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20896" w14:textId="77777777" w:rsidR="00933C03" w:rsidRDefault="00933C03" w:rsidP="00933C03">
      <w:pPr>
        <w:spacing w:after="4305" w:line="259" w:lineRule="auto"/>
        <w:ind w:left="306" w:firstLine="0"/>
        <w:jc w:val="center"/>
      </w:pPr>
      <w:proofErr w:type="spellStart"/>
      <w:r>
        <w:rPr>
          <w:b/>
          <w:i/>
          <w:sz w:val="30"/>
        </w:rPr>
        <w:t>Chapter</w:t>
      </w:r>
      <w:proofErr w:type="spellEnd"/>
      <w:r>
        <w:rPr>
          <w:b/>
          <w:i/>
          <w:sz w:val="30"/>
        </w:rPr>
        <w:t xml:space="preserve"> 2</w:t>
      </w:r>
    </w:p>
    <w:p w14:paraId="38D021BC" w14:textId="77777777" w:rsidR="00933C03" w:rsidRDefault="00933C03" w:rsidP="00933C03">
      <w:pPr>
        <w:spacing w:after="0" w:line="265" w:lineRule="auto"/>
        <w:ind w:left="938" w:hanging="10"/>
        <w:jc w:val="left"/>
      </w:pPr>
      <w:r>
        <w:rPr>
          <w:b/>
          <w:sz w:val="30"/>
        </w:rPr>
        <w:t xml:space="preserve">THEATER, A WORLD OF MAGIC BY </w:t>
      </w:r>
    </w:p>
    <w:p w14:paraId="23AAE877" w14:textId="77777777" w:rsidR="00933C03" w:rsidRDefault="00933C03" w:rsidP="00933C03">
      <w:pPr>
        <w:spacing w:after="0" w:line="265" w:lineRule="auto"/>
        <w:ind w:left="618" w:hanging="10"/>
        <w:jc w:val="left"/>
      </w:pPr>
      <w:r>
        <w:rPr>
          <w:b/>
          <w:sz w:val="30"/>
        </w:rPr>
        <w:t xml:space="preserve">IMPROVING CHILDREN’S CREATIVITY </w:t>
      </w:r>
    </w:p>
    <w:p w14:paraId="6EA4D56D" w14:textId="77777777" w:rsidR="00933C03" w:rsidRDefault="00933C03" w:rsidP="00933C03">
      <w:pPr>
        <w:spacing w:after="743" w:line="265" w:lineRule="auto"/>
        <w:ind w:left="302" w:hanging="10"/>
        <w:jc w:val="left"/>
      </w:pPr>
      <w:r>
        <w:rPr>
          <w:b/>
          <w:sz w:val="30"/>
        </w:rPr>
        <w:t>ANALYSIS OF A PLAY: “THE MAGIC FLUTE”</w:t>
      </w:r>
    </w:p>
    <w:p w14:paraId="449C9947" w14:textId="77777777" w:rsidR="00933C03" w:rsidRDefault="00933C03" w:rsidP="00933C03">
      <w:pPr>
        <w:spacing w:after="0" w:line="259" w:lineRule="auto"/>
        <w:ind w:left="307" w:firstLine="0"/>
        <w:jc w:val="center"/>
      </w:pPr>
      <w:r>
        <w:rPr>
          <w:b/>
          <w:sz w:val="24"/>
        </w:rPr>
        <w:t>ASSOC. PROF. ARZU KIZBAZ</w:t>
      </w:r>
      <w:r>
        <w:rPr>
          <w:b/>
          <w:vertAlign w:val="superscript"/>
        </w:rPr>
        <w:footnoteReference w:id="1"/>
      </w:r>
      <w:r>
        <w:rPr>
          <w:b/>
          <w:sz w:val="24"/>
        </w:rPr>
        <w:t xml:space="preserve"> </w:t>
      </w:r>
    </w:p>
    <w:p w14:paraId="46B11B2C" w14:textId="77777777" w:rsidR="00933C03" w:rsidRDefault="00933C03" w:rsidP="00933C03">
      <w:pPr>
        <w:sectPr w:rsidR="00933C03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9071" w:h="13606"/>
          <w:pgMar w:top="1440" w:right="1147" w:bottom="1440" w:left="1124" w:header="708" w:footer="637" w:gutter="0"/>
          <w:pgNumType w:start="25"/>
          <w:cols w:space="708"/>
        </w:sectPr>
      </w:pPr>
    </w:p>
    <w:p w14:paraId="136C53C9" w14:textId="77777777" w:rsidR="00933C03" w:rsidRDefault="00933C03" w:rsidP="00933C03">
      <w:pPr>
        <w:spacing w:after="0" w:line="259" w:lineRule="auto"/>
        <w:ind w:left="0" w:firstLine="0"/>
        <w:jc w:val="left"/>
      </w:pPr>
    </w:p>
    <w:p w14:paraId="3DD6EF9B" w14:textId="77777777" w:rsidR="00933C03" w:rsidRDefault="00933C03" w:rsidP="00933C03">
      <w:pPr>
        <w:sectPr w:rsidR="00933C03"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9071" w:h="13606"/>
          <w:pgMar w:top="1440" w:right="1440" w:bottom="1440" w:left="1440" w:header="708" w:footer="708" w:gutter="0"/>
          <w:cols w:space="708"/>
        </w:sectPr>
      </w:pPr>
    </w:p>
    <w:p w14:paraId="79B2DFE0" w14:textId="77777777" w:rsidR="00933C03" w:rsidRDefault="00933C03" w:rsidP="00933C03">
      <w:pPr>
        <w:pStyle w:val="Balk1"/>
        <w:ind w:left="577"/>
      </w:pPr>
      <w:proofErr w:type="spellStart"/>
      <w:r>
        <w:lastRenderedPageBreak/>
        <w:t>Introduction</w:t>
      </w:r>
      <w:proofErr w:type="spellEnd"/>
    </w:p>
    <w:p w14:paraId="5E439B05" w14:textId="77777777" w:rsidR="00933C03" w:rsidRDefault="00933C03" w:rsidP="00933C03">
      <w:pPr>
        <w:ind w:left="268"/>
      </w:pPr>
      <w:r>
        <w:t xml:space="preserve">Salvador Dali </w:t>
      </w:r>
      <w:proofErr w:type="spellStart"/>
      <w:r>
        <w:t>says</w:t>
      </w:r>
      <w:proofErr w:type="spellEnd"/>
      <w:r>
        <w:t>: “</w:t>
      </w:r>
      <w:proofErr w:type="spellStart"/>
      <w:r>
        <w:t>Intelligence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ambition</w:t>
      </w:r>
      <w:proofErr w:type="spellEnd"/>
      <w:r>
        <w:t xml:space="preserve"> is a </w:t>
      </w:r>
      <w:proofErr w:type="spellStart"/>
      <w:r>
        <w:t>bird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wings</w:t>
      </w:r>
      <w:proofErr w:type="spellEnd"/>
      <w:r>
        <w:t xml:space="preserve">”.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refers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imagery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unlimited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theater</w:t>
      </w:r>
      <w:proofErr w:type="spellEnd"/>
      <w:r>
        <w:t xml:space="preserve"> is a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magic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, </w:t>
      </w:r>
      <w:proofErr w:type="spellStart"/>
      <w:r>
        <w:t>scenery</w:t>
      </w:r>
      <w:proofErr w:type="spellEnd"/>
      <w:r>
        <w:t xml:space="preserve">, </w:t>
      </w:r>
      <w:proofErr w:type="spellStart"/>
      <w:r>
        <w:t>lighting</w:t>
      </w:r>
      <w:proofErr w:type="spellEnd"/>
      <w:r>
        <w:t xml:space="preserve">, </w:t>
      </w:r>
      <w:proofErr w:type="spellStart"/>
      <w:r>
        <w:t>costume</w:t>
      </w:r>
      <w:proofErr w:type="spellEnd"/>
      <w:r>
        <w:t xml:space="preserve">,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players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main </w:t>
      </w:r>
      <w:proofErr w:type="spellStart"/>
      <w:r>
        <w:t>components</w:t>
      </w:r>
      <w:proofErr w:type="spellEnd"/>
      <w:r>
        <w:t xml:space="preserve"> of a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magic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. </w:t>
      </w:r>
      <w:proofErr w:type="spellStart"/>
      <w:r>
        <w:t>Equally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can be </w:t>
      </w:r>
      <w:proofErr w:type="spellStart"/>
      <w:r>
        <w:t>filled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experiences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empty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can be </w:t>
      </w:r>
      <w:proofErr w:type="spellStart"/>
      <w:r>
        <w:t>formulated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conveys</w:t>
      </w:r>
      <w:proofErr w:type="spellEnd"/>
      <w:r>
        <w:t xml:space="preserve"> his/ her </w:t>
      </w:r>
      <w:proofErr w:type="spellStart"/>
      <w:r>
        <w:t>messages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channel</w:t>
      </w:r>
      <w:proofErr w:type="spellEnd"/>
      <w:r>
        <w:t xml:space="preserve">. </w:t>
      </w:r>
      <w:proofErr w:type="spellStart"/>
      <w:r>
        <w:t>Creativity</w:t>
      </w:r>
      <w:proofErr w:type="spellEnd"/>
      <w:r>
        <w:t xml:space="preserve"> is an </w:t>
      </w:r>
      <w:proofErr w:type="spellStart"/>
      <w:r>
        <w:t>ability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defined</w:t>
      </w:r>
      <w:proofErr w:type="spellEnd"/>
      <w:r>
        <w:t xml:space="preserve"> as,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not </w:t>
      </w:r>
      <w:proofErr w:type="spellStart"/>
      <w:r>
        <w:t>existing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proofErr w:type="gramStart"/>
      <w:r>
        <w:t>ideas</w:t>
      </w:r>
      <w:proofErr w:type="spellEnd"/>
      <w:r>
        <w:t xml:space="preserve">;  </w:t>
      </w:r>
      <w:proofErr w:type="spellStart"/>
      <w:r>
        <w:t>and</w:t>
      </w:r>
      <w:proofErr w:type="spellEnd"/>
      <w:proofErr w:type="gramEnd"/>
      <w:r>
        <w:t xml:space="preserve"> </w:t>
      </w:r>
      <w:proofErr w:type="spellStart"/>
      <w:r>
        <w:t>creativity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is </w:t>
      </w:r>
      <w:proofErr w:type="spellStart"/>
      <w:r>
        <w:t>no</w:t>
      </w:r>
      <w:proofErr w:type="spellEnd"/>
      <w:r>
        <w:t xml:space="preserve"> limit. As George S. </w:t>
      </w:r>
      <w:proofErr w:type="spellStart"/>
      <w:r>
        <w:t>Patton</w:t>
      </w:r>
      <w:proofErr w:type="spellEnd"/>
      <w:r>
        <w:t xml:space="preserve"> </w:t>
      </w:r>
      <w:proofErr w:type="spellStart"/>
      <w:r>
        <w:t>said</w:t>
      </w:r>
      <w:proofErr w:type="spellEnd"/>
      <w:r>
        <w:t>: ‘</w:t>
      </w:r>
      <w:proofErr w:type="spellStart"/>
      <w:r>
        <w:t>Don’t</w:t>
      </w:r>
      <w:proofErr w:type="spellEnd"/>
      <w:r>
        <w:t xml:space="preserve"> say </w:t>
      </w:r>
      <w:proofErr w:type="spellStart"/>
      <w:r>
        <w:t>people</w:t>
      </w:r>
      <w:proofErr w:type="spellEnd"/>
      <w:r>
        <w:t xml:space="preserve"> how they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. Say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they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how they </w:t>
      </w:r>
      <w:proofErr w:type="spellStart"/>
      <w:r>
        <w:t>amaze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childhood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as it is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formation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Slovhover</w:t>
      </w:r>
      <w:proofErr w:type="spellEnd"/>
      <w:r>
        <w:t xml:space="preserve"> </w:t>
      </w:r>
      <w:proofErr w:type="spellStart"/>
      <w:r>
        <w:t>defends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creativity</w:t>
      </w:r>
      <w:proofErr w:type="spellEnd"/>
      <w:r>
        <w:t xml:space="preserve"> is an </w:t>
      </w:r>
      <w:proofErr w:type="spellStart"/>
      <w:r>
        <w:t>imagery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can be </w:t>
      </w:r>
      <w:proofErr w:type="spellStart"/>
      <w:r>
        <w:t>arise</w:t>
      </w:r>
      <w:proofErr w:type="spellEnd"/>
      <w:r>
        <w:t xml:space="preserve"> </w:t>
      </w:r>
      <w:proofErr w:type="spellStart"/>
      <w:r>
        <w:t>anytime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of </w:t>
      </w:r>
      <w:proofErr w:type="spellStart"/>
      <w:r>
        <w:t>imagery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work</w:t>
      </w:r>
      <w:proofErr w:type="spellEnd"/>
      <w:r>
        <w:t xml:space="preserve"> of art </w:t>
      </w:r>
      <w:proofErr w:type="spellStart"/>
      <w:r>
        <w:t>and</w:t>
      </w:r>
      <w:proofErr w:type="spellEnd"/>
      <w:r>
        <w:t xml:space="preserve"> is “sine </w:t>
      </w:r>
      <w:proofErr w:type="spellStart"/>
      <w:r>
        <w:t>qua</w:t>
      </w:r>
      <w:proofErr w:type="spellEnd"/>
      <w:r>
        <w:t xml:space="preserve"> </w:t>
      </w:r>
      <w:proofErr w:type="spellStart"/>
      <w:r>
        <w:t>non</w:t>
      </w:r>
      <w:proofErr w:type="spellEnd"/>
      <w:r>
        <w:t xml:space="preserve">”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. Creative drama has an </w:t>
      </w:r>
      <w:proofErr w:type="spellStart"/>
      <w:r>
        <w:t>important</w:t>
      </w:r>
      <w:proofErr w:type="spellEnd"/>
      <w:r>
        <w:t xml:space="preserve"> role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activate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as a </w:t>
      </w:r>
      <w:proofErr w:type="spellStart"/>
      <w:r>
        <w:t>child’s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.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child’s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“</w:t>
      </w:r>
      <w:proofErr w:type="spellStart"/>
      <w:r>
        <w:t>The</w:t>
      </w:r>
      <w:proofErr w:type="spellEnd"/>
      <w:r>
        <w:t xml:space="preserve"> Magic </w:t>
      </w:r>
      <w:proofErr w:type="spellStart"/>
      <w:r>
        <w:t>Flute</w:t>
      </w:r>
      <w:proofErr w:type="spellEnd"/>
      <w:r>
        <w:t xml:space="preserve">” is </w:t>
      </w:r>
      <w:proofErr w:type="spellStart"/>
      <w:r>
        <w:t>chosen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as a </w:t>
      </w:r>
      <w:proofErr w:type="spellStart"/>
      <w:r>
        <w:t>focal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observed</w:t>
      </w:r>
      <w:proofErr w:type="spellEnd"/>
      <w:r>
        <w:t xml:space="preserve"> how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formulates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effect</w:t>
      </w:r>
      <w:proofErr w:type="spellEnd"/>
      <w:r>
        <w:t xml:space="preserve">, </w:t>
      </w:r>
      <w:proofErr w:type="spellStart"/>
      <w:r>
        <w:t>lighting</w:t>
      </w:r>
      <w:proofErr w:type="spellEnd"/>
      <w:r>
        <w:t xml:space="preserve">, </w:t>
      </w:r>
      <w:proofErr w:type="spellStart"/>
      <w:r>
        <w:t>costume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scenery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opera “</w:t>
      </w:r>
      <w:proofErr w:type="spellStart"/>
      <w:r>
        <w:t>The</w:t>
      </w:r>
      <w:proofErr w:type="spellEnd"/>
      <w:r>
        <w:t xml:space="preserve"> Magic </w:t>
      </w:r>
      <w:proofErr w:type="spellStart"/>
      <w:r>
        <w:t>Flute</w:t>
      </w:r>
      <w:proofErr w:type="spellEnd"/>
      <w:r>
        <w:t xml:space="preserve">” of Wolfgang Amadeus Mozart is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child’s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Seden </w:t>
      </w:r>
      <w:proofErr w:type="spellStart"/>
      <w:r>
        <w:t>Edgü</w:t>
      </w:r>
      <w:proofErr w:type="spellEnd"/>
      <w:r>
        <w:t xml:space="preserve">. Through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child’s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“</w:t>
      </w:r>
      <w:proofErr w:type="spellStart"/>
      <w:r>
        <w:t>The</w:t>
      </w:r>
      <w:proofErr w:type="spellEnd"/>
      <w:r>
        <w:t xml:space="preserve"> Magic </w:t>
      </w:r>
      <w:proofErr w:type="spellStart"/>
      <w:r>
        <w:t>Flute</w:t>
      </w:r>
      <w:proofErr w:type="spellEnd"/>
      <w:r>
        <w:t xml:space="preserve">”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Can Doğan,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conceive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how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defined</w:t>
      </w:r>
      <w:proofErr w:type="spellEnd"/>
      <w:r>
        <w:t xml:space="preserve"> as “No limit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imagery</w:t>
      </w:r>
      <w:proofErr w:type="spellEnd"/>
      <w:r>
        <w:t xml:space="preserve">”, is </w:t>
      </w:r>
      <w:proofErr w:type="spellStart"/>
      <w:r>
        <w:t>created</w:t>
      </w:r>
      <w:proofErr w:type="spellEnd"/>
      <w:r>
        <w:t>.</w:t>
      </w:r>
    </w:p>
    <w:p w14:paraId="629EF863" w14:textId="77777777" w:rsidR="00933C03" w:rsidRDefault="00933C03" w:rsidP="00933C03">
      <w:pPr>
        <w:ind w:left="268"/>
      </w:pP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is a </w:t>
      </w:r>
      <w:proofErr w:type="spellStart"/>
      <w:r>
        <w:t>magical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laugh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, </w:t>
      </w:r>
      <w:proofErr w:type="spellStart"/>
      <w:r>
        <w:t>engulfs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enriches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magic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is how </w:t>
      </w:r>
      <w:proofErr w:type="spellStart"/>
      <w:r>
        <w:t>you</w:t>
      </w:r>
      <w:proofErr w:type="spellEnd"/>
      <w:r>
        <w:t xml:space="preserve"> start </w:t>
      </w:r>
      <w:proofErr w:type="spellStart"/>
      <w:r>
        <w:t>questioning</w:t>
      </w:r>
      <w:proofErr w:type="spellEnd"/>
      <w:r>
        <w:t xml:space="preserve"> </w:t>
      </w:r>
      <w:proofErr w:type="spellStart"/>
      <w:r>
        <w:t>topics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of </w:t>
      </w:r>
      <w:proofErr w:type="spellStart"/>
      <w:r>
        <w:t>before</w:t>
      </w:r>
      <w:proofErr w:type="spellEnd"/>
      <w:r>
        <w:t xml:space="preserve">, </w:t>
      </w:r>
      <w:proofErr w:type="spellStart"/>
      <w:r>
        <w:t>look</w:t>
      </w:r>
      <w:proofErr w:type="spellEnd"/>
      <w:r>
        <w:t xml:space="preserve"> at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perspective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enrich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imagination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on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magical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enriches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outlook</w:t>
      </w:r>
      <w:proofErr w:type="spellEnd"/>
      <w:r>
        <w:t xml:space="preserve"> on life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thoughts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. </w:t>
      </w:r>
    </w:p>
    <w:p w14:paraId="07ABEB8C" w14:textId="77777777" w:rsidR="00933C03" w:rsidRDefault="00933C03" w:rsidP="00933C03">
      <w:pPr>
        <w:ind w:left="268"/>
      </w:pPr>
      <w:r>
        <w:t xml:space="preserve">As Esen Çamurdan </w:t>
      </w:r>
      <w:proofErr w:type="spellStart"/>
      <w:r>
        <w:t>said</w:t>
      </w:r>
      <w:proofErr w:type="spellEnd"/>
      <w:r>
        <w:t>, “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;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whom</w:t>
      </w:r>
      <w:proofErr w:type="spellEnd"/>
      <w:r>
        <w:t xml:space="preserve"> they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in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circumstances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how they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 it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grand</w:t>
      </w:r>
      <w:proofErr w:type="spellEnd"/>
      <w:r>
        <w:t xml:space="preserve"> </w:t>
      </w:r>
      <w:proofErr w:type="spellStart"/>
      <w:r>
        <w:t>epilogue</w:t>
      </w:r>
      <w:proofErr w:type="spellEnd"/>
      <w:r>
        <w:t xml:space="preserve"> of a </w:t>
      </w:r>
      <w:proofErr w:type="spellStart"/>
      <w:r>
        <w:t>fallen</w:t>
      </w:r>
      <w:proofErr w:type="spellEnd"/>
      <w:r>
        <w:t xml:space="preserve"> king in </w:t>
      </w:r>
      <w:proofErr w:type="spellStart"/>
      <w:r>
        <w:t>tattered</w:t>
      </w:r>
      <w:proofErr w:type="spellEnd"/>
      <w:r>
        <w:t xml:space="preserve"> </w:t>
      </w:r>
      <w:proofErr w:type="spellStart"/>
      <w:r>
        <w:t>clothes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mighty</w:t>
      </w:r>
      <w:proofErr w:type="spellEnd"/>
      <w:r>
        <w:t xml:space="preserve"> king is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masses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of </w:t>
      </w:r>
      <w:proofErr w:type="spellStart"/>
      <w:r>
        <w:t>him</w:t>
      </w:r>
      <w:proofErr w:type="spellEnd"/>
      <w:r>
        <w:t xml:space="preserve">.” (Çamurdan, 1996, s. 43) </w:t>
      </w:r>
      <w:proofErr w:type="spellStart"/>
      <w:r>
        <w:t>So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is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exit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is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carries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step </w:t>
      </w:r>
      <w:proofErr w:type="spellStart"/>
      <w:r>
        <w:t>further</w:t>
      </w:r>
      <w:proofErr w:type="spellEnd"/>
      <w:r>
        <w:t xml:space="preserve">. But how?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? </w:t>
      </w:r>
    </w:p>
    <w:p w14:paraId="69781DD1" w14:textId="77777777" w:rsidR="00933C03" w:rsidRDefault="00933C03" w:rsidP="00933C03">
      <w:pPr>
        <w:ind w:left="0" w:right="270"/>
      </w:pP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modern </w:t>
      </w:r>
      <w:proofErr w:type="spellStart"/>
      <w:r>
        <w:t>thought</w:t>
      </w:r>
      <w:proofErr w:type="spellEnd"/>
      <w:r>
        <w:t xml:space="preserve">, </w:t>
      </w:r>
      <w:proofErr w:type="spellStart"/>
      <w:r>
        <w:t>creativity</w:t>
      </w:r>
      <w:proofErr w:type="spellEnd"/>
      <w:r>
        <w:t xml:space="preserve"> is an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humans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is a </w:t>
      </w:r>
      <w:proofErr w:type="spellStart"/>
      <w:r>
        <w:t>behavior</w:t>
      </w:r>
      <w:proofErr w:type="spellEnd"/>
      <w:r>
        <w:t xml:space="preserve"> </w:t>
      </w:r>
      <w:proofErr w:type="spellStart"/>
      <w:r>
        <w:t>type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can be </w:t>
      </w:r>
      <w:proofErr w:type="spellStart"/>
      <w:r>
        <w:t>observed</w:t>
      </w:r>
      <w:proofErr w:type="spellEnd"/>
      <w:r>
        <w:t xml:space="preserve"> in a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range</w:t>
      </w:r>
      <w:proofErr w:type="spellEnd"/>
      <w:r>
        <w:t xml:space="preserve"> of </w:t>
      </w:r>
      <w:proofErr w:type="spellStart"/>
      <w:r>
        <w:t>areas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daily</w:t>
      </w:r>
      <w:proofErr w:type="spellEnd"/>
      <w:r>
        <w:t xml:space="preserve"> life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.  (San İ., 1979, s. 1)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costume</w:t>
      </w:r>
      <w:proofErr w:type="spellEnd"/>
      <w:r>
        <w:t xml:space="preserve">, </w:t>
      </w:r>
      <w:proofErr w:type="spellStart"/>
      <w:r>
        <w:t>decor</w:t>
      </w:r>
      <w:proofErr w:type="spellEnd"/>
      <w:r>
        <w:t xml:space="preserve">, </w:t>
      </w:r>
      <w:proofErr w:type="spellStart"/>
      <w:r>
        <w:t>effects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lighting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. </w:t>
      </w:r>
    </w:p>
    <w:p w14:paraId="401CD176" w14:textId="77777777" w:rsidR="00933C03" w:rsidRDefault="00933C03" w:rsidP="00933C03">
      <w:pPr>
        <w:ind w:left="0" w:right="270"/>
      </w:pPr>
      <w:proofErr w:type="spellStart"/>
      <w:r>
        <w:t>For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enrich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real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. </w:t>
      </w:r>
      <w:proofErr w:type="spellStart"/>
      <w:r>
        <w:t>Creativity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be </w:t>
      </w:r>
      <w:proofErr w:type="spellStart"/>
      <w:r>
        <w:t>described</w:t>
      </w:r>
      <w:proofErr w:type="spellEnd"/>
      <w:r>
        <w:t xml:space="preserve"> as </w:t>
      </w:r>
      <w:proofErr w:type="spellStart"/>
      <w:r>
        <w:t>dreaming</w:t>
      </w:r>
      <w:proofErr w:type="spellEnd"/>
      <w:r>
        <w:t xml:space="preserve">,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in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letting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run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</w:t>
      </w:r>
      <w:proofErr w:type="spellStart"/>
      <w:r>
        <w:t>perceived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imagery</w:t>
      </w:r>
      <w:proofErr w:type="spellEnd"/>
      <w:r>
        <w:t xml:space="preserve"> they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of </w:t>
      </w:r>
      <w:proofErr w:type="spellStart"/>
      <w:r>
        <w:t>creativity</w:t>
      </w:r>
      <w:proofErr w:type="spellEnd"/>
      <w:r>
        <w:t xml:space="preserve">. </w:t>
      </w:r>
    </w:p>
    <w:p w14:paraId="2C9C8358" w14:textId="77777777" w:rsidR="00933C03" w:rsidRDefault="00933C03" w:rsidP="00933C03">
      <w:pPr>
        <w:ind w:left="0" w:right="270"/>
      </w:pPr>
      <w:proofErr w:type="spellStart"/>
      <w:r>
        <w:t>Wit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an </w:t>
      </w:r>
      <w:proofErr w:type="spellStart"/>
      <w:r>
        <w:t>essential</w:t>
      </w:r>
      <w:proofErr w:type="spellEnd"/>
      <w:r>
        <w:t xml:space="preserve"> element in </w:t>
      </w:r>
      <w:proofErr w:type="spellStart"/>
      <w:r>
        <w:t>creativity</w:t>
      </w:r>
      <w:proofErr w:type="spellEnd"/>
      <w:r>
        <w:t xml:space="preserve"> (</w:t>
      </w:r>
      <w:proofErr w:type="spellStart"/>
      <w:r>
        <w:t>for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as two </w:t>
      </w:r>
      <w:proofErr w:type="spellStart"/>
      <w:r>
        <w:t>opposing</w:t>
      </w:r>
      <w:proofErr w:type="spellEnd"/>
      <w:r>
        <w:t xml:space="preserve"> </w:t>
      </w:r>
      <w:proofErr w:type="spellStart"/>
      <w:r>
        <w:t>notions</w:t>
      </w:r>
      <w:proofErr w:type="spellEnd"/>
      <w:r>
        <w:t xml:space="preserve">),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of as a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but </w:t>
      </w:r>
      <w:proofErr w:type="spellStart"/>
      <w:r>
        <w:t>now</w:t>
      </w:r>
      <w:proofErr w:type="spellEnd"/>
      <w:r>
        <w:t xml:space="preserve"> it is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realized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two </w:t>
      </w:r>
      <w:proofErr w:type="spellStart"/>
      <w:r>
        <w:t>notions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>. (</w:t>
      </w:r>
      <w:proofErr w:type="spellStart"/>
      <w:r>
        <w:t>Landau</w:t>
      </w:r>
      <w:proofErr w:type="spellEnd"/>
      <w:r>
        <w:t xml:space="preserve"> E., 1974, s. 7-8) W. Amadeus </w:t>
      </w:r>
      <w:proofErr w:type="spellStart"/>
      <w:r>
        <w:t>Mozart’s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libretto “</w:t>
      </w:r>
      <w:proofErr w:type="spellStart"/>
      <w:r>
        <w:t>The</w:t>
      </w:r>
      <w:proofErr w:type="spellEnd"/>
      <w:r>
        <w:t xml:space="preserve"> Magic </w:t>
      </w:r>
      <w:proofErr w:type="spellStart"/>
      <w:r>
        <w:t>Flute</w:t>
      </w:r>
      <w:proofErr w:type="spellEnd"/>
      <w:r>
        <w:t xml:space="preserve">”,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chosen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focal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explore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of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Mozart,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genius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of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is a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 Seden </w:t>
      </w:r>
      <w:proofErr w:type="spellStart"/>
      <w:r>
        <w:t>Edgü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 set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Mozart </w:t>
      </w:r>
      <w:proofErr w:type="spellStart"/>
      <w:r>
        <w:t>to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perceptions</w:t>
      </w:r>
      <w:proofErr w:type="spellEnd"/>
      <w:r>
        <w:t xml:space="preserve"> of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of Can Doğan,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combined</w:t>
      </w:r>
      <w:proofErr w:type="spellEnd"/>
      <w:r>
        <w:t xml:space="preserve"> 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pushing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lastRenderedPageBreak/>
        <w:t>boundaries</w:t>
      </w:r>
      <w:proofErr w:type="spellEnd"/>
      <w:r>
        <w:t xml:space="preserve"> of </w:t>
      </w:r>
      <w:proofErr w:type="spellStart"/>
      <w:r>
        <w:t>directing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stimulated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imaginations</w:t>
      </w:r>
      <w:proofErr w:type="spellEnd"/>
      <w:r>
        <w:t xml:space="preserve"> of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he </w:t>
      </w:r>
      <w:proofErr w:type="spellStart"/>
      <w:r>
        <w:t>introduced</w:t>
      </w:r>
      <w:proofErr w:type="spellEnd"/>
      <w:r>
        <w:t>.</w:t>
      </w:r>
    </w:p>
    <w:p w14:paraId="0B679AE4" w14:textId="77777777" w:rsidR="00933C03" w:rsidRDefault="00933C03" w:rsidP="00933C03">
      <w:pPr>
        <w:spacing w:after="311"/>
        <w:ind w:left="0" w:right="270"/>
      </w:pP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of Özdemir Nutku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unlike</w:t>
      </w:r>
      <w:proofErr w:type="spellEnd"/>
      <w:r>
        <w:t xml:space="preserve"> art, </w:t>
      </w:r>
      <w:proofErr w:type="spellStart"/>
      <w:r>
        <w:t>sculpture</w:t>
      </w:r>
      <w:proofErr w:type="spellEnd"/>
      <w:r>
        <w:t xml:space="preserve">, </w:t>
      </w:r>
      <w:proofErr w:type="spellStart"/>
      <w:r>
        <w:t>architecture</w:t>
      </w:r>
      <w:proofErr w:type="spellEnd"/>
      <w:r>
        <w:t xml:space="preserve">, </w:t>
      </w:r>
      <w:proofErr w:type="spellStart"/>
      <w:r>
        <w:t>ceramics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photography</w:t>
      </w:r>
      <w:proofErr w:type="spellEnd"/>
      <w:r>
        <w:t xml:space="preserve">, is not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 of a </w:t>
      </w:r>
      <w:proofErr w:type="spellStart"/>
      <w:r>
        <w:t>frozen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, but is an art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reevaluated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losing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freshness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factualism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why</w:t>
      </w:r>
      <w:proofErr w:type="spellEnd"/>
      <w:r>
        <w:t xml:space="preserve"> it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,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habit</w:t>
      </w:r>
      <w:proofErr w:type="spellEnd"/>
      <w:r>
        <w:t xml:space="preserve"> of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researching</w:t>
      </w:r>
      <w:proofErr w:type="spellEnd"/>
      <w:r>
        <w:t xml:space="preserve"> an art form. </w:t>
      </w:r>
      <w:proofErr w:type="spellStart"/>
      <w:r>
        <w:t>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it </w:t>
      </w:r>
      <w:proofErr w:type="spellStart"/>
      <w:r>
        <w:t>exists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lives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(Nutku, 2001, s. 9).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put </w:t>
      </w:r>
      <w:proofErr w:type="spellStart"/>
      <w:r>
        <w:t>forth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reaffirm</w:t>
      </w:r>
      <w:proofErr w:type="spellEnd"/>
      <w:r>
        <w:t xml:space="preserve"> Özdemir </w:t>
      </w:r>
      <w:proofErr w:type="spellStart"/>
      <w:r>
        <w:t>Nutku’s</w:t>
      </w:r>
      <w:proofErr w:type="spellEnd"/>
      <w:r>
        <w:t xml:space="preserve"> </w:t>
      </w:r>
      <w:proofErr w:type="spellStart"/>
      <w:r>
        <w:t>argument</w:t>
      </w:r>
      <w:proofErr w:type="spellEnd"/>
      <w:r>
        <w:t>.</w:t>
      </w:r>
    </w:p>
    <w:p w14:paraId="20ADE117" w14:textId="77777777" w:rsidR="00933C03" w:rsidRDefault="00933C03" w:rsidP="00933C03">
      <w:pPr>
        <w:pStyle w:val="Balk1"/>
        <w:ind w:left="278"/>
      </w:pPr>
      <w:proofErr w:type="spellStart"/>
      <w:r>
        <w:t>Empirical</w:t>
      </w:r>
      <w:proofErr w:type="spellEnd"/>
      <w:r>
        <w:t xml:space="preserve"> Framework </w:t>
      </w:r>
      <w:proofErr w:type="spellStart"/>
      <w:r>
        <w:t>Methodology</w:t>
      </w:r>
      <w:proofErr w:type="spellEnd"/>
    </w:p>
    <w:p w14:paraId="49A0F50A" w14:textId="77777777" w:rsidR="00933C03" w:rsidRDefault="00933C03" w:rsidP="00933C03">
      <w:pPr>
        <w:ind w:left="0" w:right="270"/>
      </w:pPr>
      <w:r>
        <w:t xml:space="preserve">Goethe </w:t>
      </w:r>
      <w:proofErr w:type="spellStart"/>
      <w:r>
        <w:t>says</w:t>
      </w:r>
      <w:proofErr w:type="spellEnd"/>
      <w:r>
        <w:t xml:space="preserve"> “</w:t>
      </w:r>
      <w:proofErr w:type="spellStart"/>
      <w:r>
        <w:t>Mozart’s</w:t>
      </w:r>
      <w:proofErr w:type="spellEnd"/>
      <w:r>
        <w:t xml:space="preserve"> </w:t>
      </w:r>
      <w:proofErr w:type="spellStart"/>
      <w:r>
        <w:t>personality</w:t>
      </w:r>
      <w:proofErr w:type="spellEnd"/>
      <w:r>
        <w:t xml:space="preserve"> is an </w:t>
      </w:r>
      <w:proofErr w:type="spellStart"/>
      <w:r>
        <w:t>inexplicable</w:t>
      </w:r>
      <w:proofErr w:type="spellEnd"/>
      <w:r>
        <w:t xml:space="preserve"> </w:t>
      </w:r>
      <w:proofErr w:type="spellStart"/>
      <w:r>
        <w:t>miracle</w:t>
      </w:r>
      <w:proofErr w:type="spellEnd"/>
      <w:r>
        <w:t xml:space="preserve">.”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miraculous</w:t>
      </w:r>
      <w:proofErr w:type="spellEnd"/>
      <w:r>
        <w:t xml:space="preserve"> </w:t>
      </w:r>
      <w:proofErr w:type="spellStart"/>
      <w:r>
        <w:t>identity’s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Magical</w:t>
      </w:r>
      <w:proofErr w:type="spellEnd"/>
      <w:r>
        <w:t xml:space="preserve"> </w:t>
      </w:r>
      <w:proofErr w:type="spellStart"/>
      <w:r>
        <w:t>Flute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focal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famous</w:t>
      </w:r>
      <w:proofErr w:type="spellEnd"/>
      <w:r>
        <w:t xml:space="preserve"> libretto,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debuted</w:t>
      </w:r>
      <w:proofErr w:type="spellEnd"/>
      <w:r>
        <w:t xml:space="preserve"> in 1791,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Seden </w:t>
      </w:r>
      <w:proofErr w:type="spellStart"/>
      <w:r>
        <w:t>Edgü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Can Doğan </w:t>
      </w:r>
      <w:proofErr w:type="spellStart"/>
      <w:r>
        <w:t>directed</w:t>
      </w:r>
      <w:proofErr w:type="spellEnd"/>
      <w:r>
        <w:t xml:space="preserve"> it </w:t>
      </w:r>
      <w:proofErr w:type="spellStart"/>
      <w:r>
        <w:t>with</w:t>
      </w:r>
      <w:proofErr w:type="spellEnd"/>
      <w:r>
        <w:t xml:space="preserve"> his </w:t>
      </w:r>
      <w:proofErr w:type="spellStart"/>
      <w:r>
        <w:t>own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gaps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what</w:t>
      </w:r>
      <w:proofErr w:type="spellEnd"/>
      <w:r>
        <w:t xml:space="preserve">, how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staged</w:t>
      </w:r>
      <w:proofErr w:type="spellEnd"/>
      <w:r>
        <w:t xml:space="preserve"> in 1999 at İstanbul City </w:t>
      </w:r>
      <w:proofErr w:type="spellStart"/>
      <w:r>
        <w:t>Theaters</w:t>
      </w:r>
      <w:proofErr w:type="spellEnd"/>
      <w:r>
        <w:t xml:space="preserve">,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‘</w:t>
      </w:r>
      <w:proofErr w:type="spellStart"/>
      <w:r>
        <w:t>the</w:t>
      </w:r>
      <w:proofErr w:type="spellEnd"/>
      <w:r>
        <w:t xml:space="preserve"> Mozart </w:t>
      </w:r>
      <w:proofErr w:type="spellStart"/>
      <w:r>
        <w:t>Shot</w:t>
      </w:r>
      <w:proofErr w:type="spellEnd"/>
      <w:r>
        <w:t xml:space="preserve">’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of Seden </w:t>
      </w:r>
      <w:proofErr w:type="spellStart"/>
      <w:r>
        <w:t>Edgü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attracted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, </w:t>
      </w:r>
      <w:proofErr w:type="spellStart"/>
      <w:r>
        <w:t>costumes</w:t>
      </w:r>
      <w:proofErr w:type="spellEnd"/>
      <w:r>
        <w:t xml:space="preserve">, </w:t>
      </w:r>
      <w:proofErr w:type="spellStart"/>
      <w:r>
        <w:t>decor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led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spark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imagination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. </w:t>
      </w:r>
    </w:p>
    <w:p w14:paraId="3EE557A0" w14:textId="77777777" w:rsidR="00933C03" w:rsidRDefault="00933C03" w:rsidP="00933C03">
      <w:pPr>
        <w:ind w:left="268" w:right="1"/>
      </w:pPr>
      <w:proofErr w:type="spellStart"/>
      <w:r>
        <w:t>The</w:t>
      </w:r>
      <w:proofErr w:type="spellEnd"/>
      <w:r>
        <w:t xml:space="preserve"> Magic </w:t>
      </w:r>
      <w:proofErr w:type="spellStart"/>
      <w:r>
        <w:t>Flute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stands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lyrics</w:t>
      </w:r>
      <w:proofErr w:type="spellEnd"/>
      <w:r>
        <w:t xml:space="preserve">, </w:t>
      </w:r>
      <w:proofErr w:type="spellStart"/>
      <w:r>
        <w:t>lingual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, </w:t>
      </w:r>
      <w:proofErr w:type="spellStart"/>
      <w:r>
        <w:t>decor</w:t>
      </w:r>
      <w:proofErr w:type="spellEnd"/>
      <w:r>
        <w:t xml:space="preserve">, </w:t>
      </w:r>
      <w:proofErr w:type="spellStart"/>
      <w:r>
        <w:t>costumes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can’t</w:t>
      </w:r>
      <w:proofErr w:type="spellEnd"/>
      <w:r>
        <w:t xml:space="preserve"> stop </w:t>
      </w:r>
      <w:proofErr w:type="spellStart"/>
      <w:r>
        <w:t>singing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,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examined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method</w:t>
      </w:r>
      <w:proofErr w:type="spellEnd"/>
      <w:r>
        <w:t>.</w:t>
      </w:r>
    </w:p>
    <w:p w14:paraId="7F5F6A8A" w14:textId="77777777" w:rsidR="00933C03" w:rsidRDefault="00933C03" w:rsidP="00933C03">
      <w:pPr>
        <w:spacing w:after="311"/>
        <w:ind w:left="268"/>
      </w:pPr>
      <w:r>
        <w:t xml:space="preserve">“Content </w:t>
      </w:r>
      <w:proofErr w:type="spellStart"/>
      <w:r>
        <w:t>analysis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is a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is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conclude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scripts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contexts</w:t>
      </w:r>
      <w:proofErr w:type="spellEnd"/>
      <w:r>
        <w:t xml:space="preserve"> they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(</w:t>
      </w:r>
      <w:proofErr w:type="spellStart"/>
      <w:r>
        <w:t>Krippendorf</w:t>
      </w:r>
      <w:proofErr w:type="spellEnd"/>
      <w:r>
        <w:t>, 2004, s. 18). “</w:t>
      </w:r>
      <w:proofErr w:type="spellStart"/>
      <w:r>
        <w:t>The</w:t>
      </w:r>
      <w:proofErr w:type="spellEnd"/>
      <w:r>
        <w:t xml:space="preserve"> Magic </w:t>
      </w:r>
      <w:proofErr w:type="spellStart"/>
      <w:r>
        <w:t>Flute</w:t>
      </w:r>
      <w:proofErr w:type="spellEnd"/>
      <w:r>
        <w:t xml:space="preserve">”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analyzed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imagery</w:t>
      </w:r>
      <w:proofErr w:type="spellEnd"/>
      <w:r>
        <w:t xml:space="preserve"> it </w:t>
      </w:r>
      <w:proofErr w:type="spellStart"/>
      <w:r>
        <w:t>creates</w:t>
      </w:r>
      <w:proofErr w:type="spellEnd"/>
      <w:r>
        <w:t xml:space="preserve"> on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.  </w:t>
      </w:r>
      <w:proofErr w:type="spellStart"/>
      <w:r>
        <w:t>Besides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richness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in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adapted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decor</w:t>
      </w:r>
      <w:proofErr w:type="spellEnd"/>
      <w:r>
        <w:t xml:space="preserve">, </w:t>
      </w:r>
      <w:proofErr w:type="spellStart"/>
      <w:r>
        <w:t>costume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how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imagery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conceptual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enriched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imaginations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>.</w:t>
      </w:r>
    </w:p>
    <w:p w14:paraId="0A873309" w14:textId="77777777" w:rsidR="00933C03" w:rsidRDefault="00933C03" w:rsidP="00933C03">
      <w:pPr>
        <w:pStyle w:val="Balk1"/>
        <w:ind w:left="577"/>
      </w:pPr>
      <w:proofErr w:type="spellStart"/>
      <w:r>
        <w:t>Type</w:t>
      </w:r>
      <w:proofErr w:type="spellEnd"/>
      <w:r>
        <w:t xml:space="preserve"> </w:t>
      </w:r>
      <w:proofErr w:type="gramStart"/>
      <w:r>
        <w:t xml:space="preserve">of  </w:t>
      </w:r>
      <w:proofErr w:type="spellStart"/>
      <w:r>
        <w:t>the</w:t>
      </w:r>
      <w:proofErr w:type="spellEnd"/>
      <w:proofErr w:type="gramEnd"/>
      <w:r>
        <w:t xml:space="preserve"> Play</w:t>
      </w:r>
    </w:p>
    <w:p w14:paraId="7FBDA054" w14:textId="77777777" w:rsidR="00933C03" w:rsidRDefault="00933C03" w:rsidP="00933C03">
      <w:pPr>
        <w:ind w:left="268" w:right="1"/>
      </w:pPr>
      <w:proofErr w:type="spellStart"/>
      <w:r>
        <w:t>The</w:t>
      </w:r>
      <w:proofErr w:type="spellEnd"/>
      <w:r>
        <w:t xml:space="preserve"> Magic </w:t>
      </w:r>
      <w:proofErr w:type="spellStart"/>
      <w:r>
        <w:t>Flute</w:t>
      </w:r>
      <w:proofErr w:type="spellEnd"/>
      <w:r>
        <w:t xml:space="preserve"> is a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consists</w:t>
      </w:r>
      <w:proofErr w:type="spellEnd"/>
      <w:r>
        <w:t xml:space="preserve"> of </w:t>
      </w:r>
      <w:proofErr w:type="spellStart"/>
      <w:r>
        <w:t>Foreplay</w:t>
      </w:r>
      <w:proofErr w:type="spellEnd"/>
      <w:r>
        <w:t xml:space="preserve">, 2 </w:t>
      </w:r>
      <w:proofErr w:type="spellStart"/>
      <w:r>
        <w:t>acts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14 </w:t>
      </w:r>
      <w:proofErr w:type="spellStart"/>
      <w:r>
        <w:t>scenes</w:t>
      </w:r>
      <w:proofErr w:type="spellEnd"/>
      <w:r>
        <w:t xml:space="preserve">. Albert Einstein </w:t>
      </w:r>
      <w:proofErr w:type="spellStart"/>
      <w:r>
        <w:t>says</w:t>
      </w:r>
      <w:proofErr w:type="spellEnd"/>
      <w:r>
        <w:t xml:space="preserve"> “A </w:t>
      </w:r>
      <w:proofErr w:type="spellStart"/>
      <w:r>
        <w:t>game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form of </w:t>
      </w:r>
      <w:proofErr w:type="spellStart"/>
      <w:r>
        <w:t>research</w:t>
      </w:r>
      <w:proofErr w:type="spellEnd"/>
      <w:r>
        <w:t xml:space="preserve">”.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of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how </w:t>
      </w:r>
      <w:proofErr w:type="spellStart"/>
      <w:r>
        <w:t>carefully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scripted</w:t>
      </w:r>
      <w:proofErr w:type="spellEnd"/>
      <w:r>
        <w:t xml:space="preserve">.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didactic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>.</w:t>
      </w:r>
    </w:p>
    <w:p w14:paraId="28BCC255" w14:textId="77777777" w:rsidR="00933C03" w:rsidRDefault="00933C03" w:rsidP="00933C03">
      <w:pPr>
        <w:ind w:left="268" w:right="1"/>
      </w:pPr>
      <w:proofErr w:type="spellStart"/>
      <w:r>
        <w:t>In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words</w:t>
      </w:r>
      <w:proofErr w:type="spellEnd"/>
      <w:r>
        <w:t>, “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, </w:t>
      </w:r>
      <w:proofErr w:type="spellStart"/>
      <w:r>
        <w:t>albeit</w:t>
      </w:r>
      <w:proofErr w:type="spellEnd"/>
      <w:r>
        <w:t xml:space="preserve"> </w:t>
      </w:r>
      <w:proofErr w:type="spellStart"/>
      <w:r>
        <w:t>having</w:t>
      </w:r>
      <w:proofErr w:type="spellEnd"/>
      <w:r>
        <w:t xml:space="preserve"> an </w:t>
      </w:r>
      <w:proofErr w:type="spellStart"/>
      <w:r>
        <w:t>entertaining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mostly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purposes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is </w:t>
      </w:r>
      <w:proofErr w:type="spellStart"/>
      <w:r>
        <w:t>relayed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child’s</w:t>
      </w:r>
      <w:proofErr w:type="spellEnd"/>
      <w:r>
        <w:t xml:space="preserve"> </w:t>
      </w:r>
      <w:proofErr w:type="spellStart"/>
      <w:r>
        <w:t>imagination</w:t>
      </w:r>
      <w:proofErr w:type="spellEnd"/>
      <w:r>
        <w:t xml:space="preserve">” (Çalışlar, 1993, s. 40).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clear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adaptation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imagery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greatly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>.</w:t>
      </w:r>
    </w:p>
    <w:p w14:paraId="6C780E9E" w14:textId="77777777" w:rsidR="00933C03" w:rsidRDefault="00933C03" w:rsidP="00933C03">
      <w:pPr>
        <w:spacing w:after="311"/>
        <w:ind w:left="268" w:right="1"/>
      </w:pPr>
      <w:r>
        <w:t xml:space="preserve">As </w:t>
      </w:r>
      <w:proofErr w:type="spellStart"/>
      <w:r>
        <w:t>known</w:t>
      </w:r>
      <w:proofErr w:type="spellEnd"/>
      <w:r>
        <w:t xml:space="preserve">, Wolfgang Amadeus Mozart </w:t>
      </w:r>
      <w:proofErr w:type="spellStart"/>
      <w:r>
        <w:t>was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a </w:t>
      </w:r>
      <w:proofErr w:type="spellStart"/>
      <w:r>
        <w:t>musician</w:t>
      </w:r>
      <w:proofErr w:type="spellEnd"/>
      <w:r>
        <w:t xml:space="preserve"> but a </w:t>
      </w:r>
      <w:proofErr w:type="spellStart"/>
      <w:r>
        <w:t>thinker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sense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As </w:t>
      </w:r>
      <w:proofErr w:type="spellStart"/>
      <w:r>
        <w:t>seen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his </w:t>
      </w:r>
      <w:proofErr w:type="spellStart"/>
      <w:r>
        <w:t>work</w:t>
      </w:r>
      <w:proofErr w:type="spellEnd"/>
      <w:r>
        <w:t xml:space="preserve">, he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man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divine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. (Yavuz S., 2005, s. 45)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originality</w:t>
      </w:r>
      <w:proofErr w:type="spellEnd"/>
      <w:r>
        <w:t xml:space="preserve"> in his </w:t>
      </w:r>
      <w:proofErr w:type="spellStart"/>
      <w:r>
        <w:t>compositions</w:t>
      </w:r>
      <w:proofErr w:type="spellEnd"/>
      <w:r>
        <w:t xml:space="preserve"> is an </w:t>
      </w:r>
      <w:proofErr w:type="spellStart"/>
      <w:r>
        <w:t>interpretation</w:t>
      </w:r>
      <w:proofErr w:type="spellEnd"/>
      <w:r>
        <w:t xml:space="preserve"> of his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.  Not </w:t>
      </w:r>
      <w:proofErr w:type="spellStart"/>
      <w:r>
        <w:t>just</w:t>
      </w:r>
      <w:proofErr w:type="spellEnd"/>
      <w:r>
        <w:t xml:space="preserve"> his </w:t>
      </w:r>
      <w:proofErr w:type="spellStart"/>
      <w:r>
        <w:t>music</w:t>
      </w:r>
      <w:proofErr w:type="spellEnd"/>
      <w:r>
        <w:t xml:space="preserve">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they </w:t>
      </w:r>
      <w:proofErr w:type="spellStart"/>
      <w:r>
        <w:t>makes</w:t>
      </w:r>
      <w:proofErr w:type="spellEnd"/>
      <w:r>
        <w:t xml:space="preserve"> us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complement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works</w:t>
      </w:r>
      <w:proofErr w:type="spellEnd"/>
      <w:r>
        <w:t xml:space="preserve">.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not </w:t>
      </w:r>
      <w:proofErr w:type="spellStart"/>
      <w:r>
        <w:t>judgmental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it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perceiving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reflection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Magic </w:t>
      </w:r>
      <w:proofErr w:type="spellStart"/>
      <w:r>
        <w:t>Flute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infinitude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imagery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. As </w:t>
      </w:r>
      <w:proofErr w:type="spellStart"/>
      <w:r>
        <w:t>adults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feelings</w:t>
      </w:r>
      <w:proofErr w:type="spellEnd"/>
      <w:r>
        <w:t xml:space="preserve"> </w:t>
      </w:r>
      <w:proofErr w:type="spellStart"/>
      <w:r>
        <w:t>brought</w:t>
      </w:r>
      <w:proofErr w:type="spellEnd"/>
      <w:r>
        <w:t xml:space="preserve"> </w:t>
      </w:r>
      <w:proofErr w:type="spellStart"/>
      <w:r>
        <w:t>upon</w:t>
      </w:r>
      <w:proofErr w:type="spellEnd"/>
      <w:r>
        <w:t xml:space="preserve"> us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listen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,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perceive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limit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better</w:t>
      </w:r>
      <w:proofErr w:type="spellEnd"/>
      <w:r>
        <w:t>.</w:t>
      </w:r>
    </w:p>
    <w:p w14:paraId="54D5B823" w14:textId="77777777" w:rsidR="00933C03" w:rsidRDefault="00933C03" w:rsidP="00933C03">
      <w:pPr>
        <w:pStyle w:val="Balk1"/>
        <w:ind w:left="577"/>
      </w:pPr>
      <w:proofErr w:type="spellStart"/>
      <w:r>
        <w:t>The</w:t>
      </w:r>
      <w:proofErr w:type="spellEnd"/>
      <w:r>
        <w:t xml:space="preserve"> </w:t>
      </w:r>
      <w:proofErr w:type="spellStart"/>
      <w:r>
        <w:t>Originality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Play </w:t>
      </w:r>
      <w:proofErr w:type="spellStart"/>
      <w:r>
        <w:t>and</w:t>
      </w:r>
      <w:proofErr w:type="spellEnd"/>
      <w:r>
        <w:t xml:space="preserve"> Adaptation</w:t>
      </w:r>
    </w:p>
    <w:p w14:paraId="2605F08E" w14:textId="77777777" w:rsidR="00933C03" w:rsidRDefault="00933C03" w:rsidP="00933C03">
      <w:pPr>
        <w:ind w:left="268" w:right="1"/>
      </w:pPr>
      <w:r>
        <w:t>“</w:t>
      </w:r>
      <w:proofErr w:type="spellStart"/>
      <w:r>
        <w:t>The</w:t>
      </w:r>
      <w:proofErr w:type="spellEnd"/>
      <w:r>
        <w:t xml:space="preserve"> Magic </w:t>
      </w:r>
      <w:proofErr w:type="spellStart"/>
      <w:r>
        <w:t>Flute</w:t>
      </w:r>
      <w:proofErr w:type="spellEnd"/>
      <w:r>
        <w:t xml:space="preserve">”, </w:t>
      </w:r>
      <w:proofErr w:type="spellStart"/>
      <w:r>
        <w:t>or</w:t>
      </w:r>
      <w:proofErr w:type="spellEnd"/>
      <w:r>
        <w:t xml:space="preserve"> as </w:t>
      </w:r>
      <w:proofErr w:type="spellStart"/>
      <w:r>
        <w:t>originally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as “</w:t>
      </w:r>
      <w:proofErr w:type="spellStart"/>
      <w:r>
        <w:t>Die</w:t>
      </w:r>
      <w:proofErr w:type="spellEnd"/>
      <w:r>
        <w:t xml:space="preserve"> </w:t>
      </w:r>
      <w:proofErr w:type="spellStart"/>
      <w:r>
        <w:t>Zauberflöte</w:t>
      </w:r>
      <w:proofErr w:type="spellEnd"/>
      <w:r>
        <w:t xml:space="preserve">” is W. Amadeus </w:t>
      </w:r>
      <w:proofErr w:type="spellStart"/>
      <w:r>
        <w:t>Mozart’s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popular libretto.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uniqueness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has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lastRenderedPageBreak/>
        <w:t>the</w:t>
      </w:r>
      <w:proofErr w:type="spellEnd"/>
      <w:r>
        <w:t xml:space="preserve"> opera. No </w:t>
      </w:r>
      <w:proofErr w:type="spellStart"/>
      <w:r>
        <w:t>doubt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popularity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harmony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>.</w:t>
      </w:r>
    </w:p>
    <w:p w14:paraId="4CEA4942" w14:textId="77777777" w:rsidR="00933C03" w:rsidRDefault="00933C03" w:rsidP="00933C03">
      <w:pPr>
        <w:ind w:left="0" w:right="270"/>
      </w:pPr>
      <w:proofErr w:type="spellStart"/>
      <w:r>
        <w:t>Mozart’s</w:t>
      </w:r>
      <w:proofErr w:type="spellEnd"/>
      <w:r>
        <w:t xml:space="preserve"> </w:t>
      </w:r>
      <w:proofErr w:type="spellStart"/>
      <w:r>
        <w:t>immortal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he </w:t>
      </w:r>
      <w:proofErr w:type="spellStart"/>
      <w:r>
        <w:t>embroidered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divine</w:t>
      </w:r>
      <w:proofErr w:type="spellEnd"/>
      <w:r>
        <w:t xml:space="preserve"> </w:t>
      </w:r>
      <w:proofErr w:type="spellStart"/>
      <w:r>
        <w:t>sounds</w:t>
      </w:r>
      <w:proofErr w:type="spellEnd"/>
      <w:r>
        <w:t xml:space="preserve">, </w:t>
      </w:r>
      <w:proofErr w:type="spellStart"/>
      <w:r>
        <w:t>embody</w:t>
      </w:r>
      <w:proofErr w:type="spellEnd"/>
      <w:r>
        <w:t xml:space="preserve">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love</w:t>
      </w:r>
      <w:proofErr w:type="spellEnd"/>
      <w:r>
        <w:t xml:space="preserve">, </w:t>
      </w:r>
      <w:proofErr w:type="spellStart"/>
      <w:r>
        <w:t>joy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excitement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forth</w:t>
      </w:r>
      <w:proofErr w:type="spellEnd"/>
      <w:r>
        <w:t xml:space="preserve"> </w:t>
      </w:r>
      <w:proofErr w:type="spellStart"/>
      <w:r>
        <w:t>sentiments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friendship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brotherhood</w:t>
      </w:r>
      <w:proofErr w:type="spellEnd"/>
      <w:r>
        <w:t xml:space="preserve">.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master</w:t>
      </w:r>
      <w:proofErr w:type="spellEnd"/>
      <w:r>
        <w:t xml:space="preserve"> </w:t>
      </w:r>
      <w:proofErr w:type="spellStart"/>
      <w:r>
        <w:t>himself</w:t>
      </w:r>
      <w:proofErr w:type="spellEnd"/>
      <w:r>
        <w:t xml:space="preserve"> has </w:t>
      </w:r>
      <w:proofErr w:type="spellStart"/>
      <w:r>
        <w:t>said</w:t>
      </w:r>
      <w:proofErr w:type="spellEnd"/>
      <w:r>
        <w:t>: “</w:t>
      </w:r>
      <w:proofErr w:type="spellStart"/>
      <w:r>
        <w:t>Love</w:t>
      </w:r>
      <w:proofErr w:type="spellEnd"/>
      <w:r>
        <w:t xml:space="preserve"> is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friendship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requires</w:t>
      </w:r>
      <w:proofErr w:type="spellEnd"/>
      <w:r>
        <w:t xml:space="preserve"> 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knowledge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emotion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higher</w:t>
      </w:r>
      <w:proofErr w:type="spellEnd"/>
      <w:r>
        <w:t xml:space="preserve"> form of life.” (Yavuz S., 2010, s. 1) </w:t>
      </w:r>
      <w:proofErr w:type="spellStart"/>
      <w:r>
        <w:t>In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uniqueness</w:t>
      </w:r>
      <w:proofErr w:type="spellEnd"/>
      <w:r>
        <w:t xml:space="preserve"> of </w:t>
      </w:r>
      <w:proofErr w:type="spellStart"/>
      <w:r>
        <w:t>music</w:t>
      </w:r>
      <w:proofErr w:type="spellEnd"/>
      <w:r>
        <w:t>.</w:t>
      </w:r>
    </w:p>
    <w:p w14:paraId="5309425D" w14:textId="77777777" w:rsidR="00933C03" w:rsidRDefault="00933C03" w:rsidP="00933C03">
      <w:pPr>
        <w:ind w:left="0" w:right="270"/>
      </w:pPr>
      <w:r>
        <w:t xml:space="preserve">As </w:t>
      </w:r>
      <w:proofErr w:type="spellStart"/>
      <w:r>
        <w:t>Pavis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, “Music, </w:t>
      </w:r>
      <w:proofErr w:type="spellStart"/>
      <w:r>
        <w:t>within</w:t>
      </w:r>
      <w:proofErr w:type="spellEnd"/>
      <w:r>
        <w:t xml:space="preserve"> a </w:t>
      </w:r>
      <w:proofErr w:type="spellStart"/>
      <w:r>
        <w:t>performance</w:t>
      </w:r>
      <w:proofErr w:type="spellEnd"/>
      <w:r>
        <w:t xml:space="preserve">, has a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. As Wagner </w:t>
      </w:r>
      <w:proofErr w:type="spellStart"/>
      <w:r>
        <w:t>said</w:t>
      </w:r>
      <w:proofErr w:type="spellEnd"/>
      <w:r>
        <w:t>, “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art </w:t>
      </w:r>
      <w:proofErr w:type="spellStart"/>
      <w:r>
        <w:t>forms</w:t>
      </w:r>
      <w:proofErr w:type="spellEnd"/>
      <w:r>
        <w:t xml:space="preserve"> say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means</w:t>
      </w:r>
      <w:proofErr w:type="spellEnd"/>
      <w:r>
        <w:t xml:space="preserve">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this</w:t>
      </w:r>
      <w:proofErr w:type="spellEnd"/>
      <w:r>
        <w:t>.” (</w:t>
      </w:r>
      <w:proofErr w:type="spellStart"/>
      <w:r>
        <w:t>Pavis</w:t>
      </w:r>
      <w:proofErr w:type="spellEnd"/>
      <w:r>
        <w:t xml:space="preserve">, 2000, s. 168-169)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originality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uniqueness</w:t>
      </w:r>
      <w:proofErr w:type="spellEnd"/>
      <w:r>
        <w:t xml:space="preserve">, they can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 </w:t>
      </w:r>
      <w:proofErr w:type="spellStart"/>
      <w:r>
        <w:t>relayed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correctly</w:t>
      </w:r>
      <w:proofErr w:type="spellEnd"/>
      <w:r>
        <w:t xml:space="preserve">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public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adaptation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, </w:t>
      </w:r>
      <w:proofErr w:type="spellStart"/>
      <w:r>
        <w:t>adaptation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reorganization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imagery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relayed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.  </w:t>
      </w:r>
    </w:p>
    <w:p w14:paraId="2543DE60" w14:textId="77777777" w:rsidR="00933C03" w:rsidRDefault="00933C03" w:rsidP="00933C03">
      <w:pPr>
        <w:spacing w:after="311"/>
        <w:ind w:left="0" w:right="270"/>
      </w:pPr>
      <w:r>
        <w:t xml:space="preserve">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same</w:t>
      </w:r>
      <w:proofErr w:type="spellEnd"/>
      <w:r>
        <w:t xml:space="preserve"> time, </w:t>
      </w:r>
      <w:proofErr w:type="spellStart"/>
      <w:r>
        <w:t>adaptation</w:t>
      </w:r>
      <w:proofErr w:type="spellEnd"/>
      <w:r>
        <w:t xml:space="preserve"> is </w:t>
      </w:r>
      <w:proofErr w:type="spellStart"/>
      <w:r>
        <w:t>reorganizing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piece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bridge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cultures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simpler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understanding</w:t>
      </w:r>
      <w:proofErr w:type="spellEnd"/>
      <w:r>
        <w:t>. (</w:t>
      </w:r>
      <w:proofErr w:type="spellStart"/>
      <w:r>
        <w:t>Pavis</w:t>
      </w:r>
      <w:proofErr w:type="spellEnd"/>
      <w:r>
        <w:t xml:space="preserve"> P. 1999, s. 218)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adaptation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Magic </w:t>
      </w:r>
      <w:proofErr w:type="spellStart"/>
      <w:r>
        <w:t>Flute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done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understood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Space </w:t>
      </w:r>
      <w:proofErr w:type="spellStart"/>
      <w:r>
        <w:t>pirates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renamed</w:t>
      </w:r>
      <w:proofErr w:type="spellEnd"/>
      <w:r>
        <w:t xml:space="preserve"> “</w:t>
      </w:r>
      <w:proofErr w:type="spellStart"/>
      <w:r>
        <w:t>kanikulalar</w:t>
      </w:r>
      <w:proofErr w:type="spellEnd"/>
      <w:r>
        <w:t xml:space="preserve">”, a </w:t>
      </w:r>
      <w:proofErr w:type="spellStart"/>
      <w:r>
        <w:t>word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be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proverbs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“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is king”,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“tavuk –</w:t>
      </w:r>
      <w:proofErr w:type="spellStart"/>
      <w:r>
        <w:t>chicken</w:t>
      </w:r>
      <w:proofErr w:type="spellEnd"/>
      <w:r>
        <w:t>”, “para-</w:t>
      </w:r>
      <w:proofErr w:type="spellStart"/>
      <w:r>
        <w:t>money</w:t>
      </w:r>
      <w:proofErr w:type="spellEnd"/>
      <w:r>
        <w:t xml:space="preserve">”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in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English, </w:t>
      </w:r>
      <w:proofErr w:type="spellStart"/>
      <w:r>
        <w:t>feeding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play’s</w:t>
      </w:r>
      <w:proofErr w:type="spellEnd"/>
      <w:r>
        <w:t xml:space="preserve"> </w:t>
      </w:r>
      <w:proofErr w:type="spellStart"/>
      <w:r>
        <w:t>didactic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. </w:t>
      </w:r>
      <w:proofErr w:type="spellStart"/>
      <w:r>
        <w:t>By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introduced</w:t>
      </w:r>
      <w:proofErr w:type="spellEnd"/>
      <w:r>
        <w:t xml:space="preserve"> Mozart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filling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. </w:t>
      </w:r>
    </w:p>
    <w:p w14:paraId="37B6D4A1" w14:textId="77777777" w:rsidR="00933C03" w:rsidRDefault="00933C03" w:rsidP="00933C03">
      <w:pPr>
        <w:pStyle w:val="Balk1"/>
        <w:ind w:left="278"/>
      </w:pPr>
      <w:proofErr w:type="spellStart"/>
      <w:r>
        <w:t>Estimation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Analysis of “</w:t>
      </w:r>
      <w:proofErr w:type="spellStart"/>
      <w:r>
        <w:t>The</w:t>
      </w:r>
      <w:proofErr w:type="spellEnd"/>
      <w:r>
        <w:t xml:space="preserve"> Magic </w:t>
      </w:r>
      <w:proofErr w:type="spellStart"/>
      <w:proofErr w:type="gramStart"/>
      <w:r>
        <w:t>Flute</w:t>
      </w:r>
      <w:proofErr w:type="spellEnd"/>
      <w:r>
        <w:t>“</w:t>
      </w:r>
      <w:proofErr w:type="gramEnd"/>
    </w:p>
    <w:p w14:paraId="7C07F076" w14:textId="77777777" w:rsidR="00933C03" w:rsidRDefault="00933C03" w:rsidP="00933C03">
      <w:pPr>
        <w:ind w:left="0" w:right="270"/>
      </w:pPr>
      <w:r>
        <w:t>“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how </w:t>
      </w:r>
      <w:proofErr w:type="spellStart"/>
      <w:r>
        <w:t>something</w:t>
      </w:r>
      <w:proofErr w:type="spellEnd"/>
      <w:r>
        <w:t xml:space="preserve"> is done.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impress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.” </w:t>
      </w:r>
      <w:proofErr w:type="spellStart"/>
      <w:r>
        <w:t>says</w:t>
      </w:r>
      <w:proofErr w:type="spellEnd"/>
      <w:r>
        <w:t xml:space="preserve"> George S. </w:t>
      </w:r>
      <w:proofErr w:type="spellStart"/>
      <w:r>
        <w:t>Patton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, it </w:t>
      </w:r>
      <w:proofErr w:type="spellStart"/>
      <w:r>
        <w:t>speaks</w:t>
      </w:r>
      <w:proofErr w:type="spellEnd"/>
      <w:r>
        <w:t xml:space="preserve">, it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, it </w:t>
      </w:r>
      <w:proofErr w:type="spellStart"/>
      <w:r>
        <w:t>relays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focusing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</w:t>
      </w:r>
      <w:proofErr w:type="spellStart"/>
      <w:r>
        <w:t>interactivity</w:t>
      </w:r>
      <w:proofErr w:type="spellEnd"/>
      <w:r>
        <w:t xml:space="preserve">. A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 an </w:t>
      </w:r>
      <w:proofErr w:type="spellStart"/>
      <w:r>
        <w:t>actor</w:t>
      </w:r>
      <w:proofErr w:type="spellEnd"/>
      <w:r>
        <w:t xml:space="preserve"> he </w:t>
      </w:r>
      <w:proofErr w:type="spellStart"/>
      <w:r>
        <w:t>usually</w:t>
      </w:r>
      <w:proofErr w:type="spellEnd"/>
      <w:r>
        <w:t xml:space="preserve"> </w:t>
      </w:r>
      <w:proofErr w:type="spellStart"/>
      <w:r>
        <w:t>sees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on </w:t>
      </w:r>
      <w:proofErr w:type="spellStart"/>
      <w:r>
        <w:t>stage</w:t>
      </w:r>
      <w:proofErr w:type="spellEnd"/>
      <w:r>
        <w:t xml:space="preserve"> is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had </w:t>
      </w:r>
      <w:proofErr w:type="spellStart"/>
      <w:r>
        <w:t>surprised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realizes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his </w:t>
      </w:r>
      <w:proofErr w:type="spellStart"/>
      <w:r>
        <w:t>dreams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originality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is </w:t>
      </w:r>
      <w:proofErr w:type="spellStart"/>
      <w:r>
        <w:t>evident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lingual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contribution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.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classified</w:t>
      </w:r>
      <w:proofErr w:type="spellEnd"/>
      <w:r>
        <w:t xml:space="preserve"> as </w:t>
      </w:r>
      <w:proofErr w:type="spellStart"/>
      <w:r>
        <w:t>lingual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dialogues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 xml:space="preserve"> </w:t>
      </w:r>
      <w:proofErr w:type="spellStart"/>
      <w:r>
        <w:t>given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proverbs</w:t>
      </w:r>
      <w:proofErr w:type="spellEnd"/>
      <w:r>
        <w:t xml:space="preserve"> </w:t>
      </w:r>
      <w:proofErr w:type="spellStart"/>
      <w:r>
        <w:t>vary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phrases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meaningless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they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translated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an </w:t>
      </w:r>
      <w:proofErr w:type="spellStart"/>
      <w:r>
        <w:t>example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proverbs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proverb</w:t>
      </w:r>
      <w:proofErr w:type="spellEnd"/>
      <w:r>
        <w:t xml:space="preserve"> “</w:t>
      </w:r>
      <w:proofErr w:type="spellStart"/>
      <w:r>
        <w:t>Being</w:t>
      </w:r>
      <w:proofErr w:type="spellEnd"/>
      <w:r>
        <w:t xml:space="preserve"> </w:t>
      </w:r>
      <w:proofErr w:type="spellStart"/>
      <w:r>
        <w:t>single</w:t>
      </w:r>
      <w:proofErr w:type="spellEnd"/>
      <w:r>
        <w:t xml:space="preserve"> is king”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but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specific</w:t>
      </w:r>
      <w:proofErr w:type="spellEnd"/>
      <w:r>
        <w:t xml:space="preserve"> </w:t>
      </w:r>
      <w:proofErr w:type="spellStart"/>
      <w:r>
        <w:t>proverb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. </w:t>
      </w:r>
    </w:p>
    <w:p w14:paraId="57A0E61D" w14:textId="77777777" w:rsidR="00933C03" w:rsidRDefault="00933C03" w:rsidP="00933C03">
      <w:pPr>
        <w:spacing w:after="311"/>
        <w:ind w:left="268"/>
      </w:pP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consist</w:t>
      </w:r>
      <w:proofErr w:type="spellEnd"/>
      <w:r>
        <w:t xml:space="preserve"> of </w:t>
      </w:r>
      <w:proofErr w:type="spellStart"/>
      <w:r>
        <w:t>dialogues</w:t>
      </w:r>
      <w:proofErr w:type="spellEnd"/>
      <w:r>
        <w:t>.</w:t>
      </w:r>
    </w:p>
    <w:p w14:paraId="52A8BB21" w14:textId="77777777" w:rsidR="00933C03" w:rsidRDefault="00933C03" w:rsidP="00933C03">
      <w:pPr>
        <w:pStyle w:val="Balk2"/>
        <w:ind w:left="577"/>
      </w:pPr>
      <w:proofErr w:type="spellStart"/>
      <w:r>
        <w:rPr>
          <w:b/>
          <w:i w:val="0"/>
        </w:rPr>
        <w:t>Table</w:t>
      </w:r>
      <w:proofErr w:type="spellEnd"/>
      <w:r>
        <w:rPr>
          <w:b/>
          <w:i w:val="0"/>
        </w:rPr>
        <w:t xml:space="preserve"> 1:</w:t>
      </w:r>
      <w:r>
        <w:rPr>
          <w:i w:val="0"/>
        </w:rPr>
        <w:t xml:space="preserve"> </w:t>
      </w:r>
      <w:proofErr w:type="spellStart"/>
      <w:r>
        <w:t>The</w:t>
      </w:r>
      <w:proofErr w:type="spellEnd"/>
      <w:r>
        <w:t xml:space="preserve"> Analysis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Play</w:t>
      </w:r>
    </w:p>
    <w:tbl>
      <w:tblPr>
        <w:tblStyle w:val="TableGrid"/>
        <w:tblW w:w="7067" w:type="dxa"/>
        <w:tblInd w:w="283" w:type="dxa"/>
        <w:tblCellMar>
          <w:top w:w="80" w:type="dxa"/>
          <w:left w:w="0" w:type="dxa"/>
          <w:bottom w:w="41" w:type="dxa"/>
          <w:right w:w="115" w:type="dxa"/>
        </w:tblCellMar>
        <w:tblLook w:val="04A0" w:firstRow="1" w:lastRow="0" w:firstColumn="1" w:lastColumn="0" w:noHBand="0" w:noVBand="1"/>
      </w:tblPr>
      <w:tblGrid>
        <w:gridCol w:w="3444"/>
        <w:gridCol w:w="1511"/>
        <w:gridCol w:w="2112"/>
      </w:tblGrid>
      <w:tr w:rsidR="00933C03" w14:paraId="26264281" w14:textId="77777777" w:rsidTr="008C7958">
        <w:trPr>
          <w:trHeight w:val="501"/>
        </w:trPr>
        <w:tc>
          <w:tcPr>
            <w:tcW w:w="495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E1FBD9A" w14:textId="77777777" w:rsidR="00933C03" w:rsidRDefault="00933C03" w:rsidP="008C7958">
            <w:pPr>
              <w:spacing w:after="0" w:line="259" w:lineRule="auto"/>
              <w:ind w:left="0" w:right="70" w:firstLine="0"/>
              <w:jc w:val="right"/>
            </w:pPr>
            <w:proofErr w:type="spellStart"/>
            <w:r>
              <w:rPr>
                <w:color w:val="000000"/>
                <w:sz w:val="18"/>
              </w:rPr>
              <w:t>Reflection</w:t>
            </w:r>
            <w:proofErr w:type="spellEnd"/>
            <w:r>
              <w:rPr>
                <w:color w:val="000000"/>
                <w:sz w:val="18"/>
              </w:rPr>
              <w:t xml:space="preserve"> On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</w:p>
          <w:p w14:paraId="12B983E8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Featured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Lingual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Elements</w:t>
            </w:r>
            <w:proofErr w:type="spellEnd"/>
          </w:p>
          <w:p w14:paraId="72060F47" w14:textId="77777777" w:rsidR="00933C03" w:rsidRDefault="00933C03" w:rsidP="008C7958">
            <w:pPr>
              <w:spacing w:after="0" w:line="259" w:lineRule="auto"/>
              <w:ind w:left="3443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Audience</w:t>
            </w:r>
            <w:proofErr w:type="spellEnd"/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6D85193E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Effect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It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Creates</w:t>
            </w:r>
            <w:proofErr w:type="spellEnd"/>
          </w:p>
        </w:tc>
      </w:tr>
      <w:tr w:rsidR="00933C03" w14:paraId="64B081D8" w14:textId="77777777" w:rsidTr="008C7958">
        <w:trPr>
          <w:trHeight w:val="933"/>
        </w:trPr>
        <w:tc>
          <w:tcPr>
            <w:tcW w:w="495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bottom"/>
          </w:tcPr>
          <w:p w14:paraId="24D226C2" w14:textId="77777777" w:rsidR="00933C03" w:rsidRDefault="00933C03" w:rsidP="008C7958">
            <w:pPr>
              <w:tabs>
                <w:tab w:val="right" w:pos="4840"/>
              </w:tabs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Papağano</w:t>
            </w:r>
            <w:proofErr w:type="spellEnd"/>
            <w:r>
              <w:rPr>
                <w:color w:val="000000"/>
                <w:sz w:val="18"/>
              </w:rPr>
              <w:t>: (</w:t>
            </w:r>
            <w:proofErr w:type="spellStart"/>
            <w:r>
              <w:rPr>
                <w:color w:val="000000"/>
                <w:sz w:val="18"/>
              </w:rPr>
              <w:t>Song</w:t>
            </w:r>
            <w:proofErr w:type="spellEnd"/>
            <w:r>
              <w:rPr>
                <w:color w:val="000000"/>
                <w:sz w:val="18"/>
              </w:rPr>
              <w:t>)</w:t>
            </w:r>
            <w:r>
              <w:rPr>
                <w:color w:val="000000"/>
                <w:sz w:val="18"/>
              </w:rPr>
              <w:tab/>
            </w:r>
            <w:proofErr w:type="spellStart"/>
            <w:r>
              <w:rPr>
                <w:color w:val="000000"/>
                <w:sz w:val="18"/>
              </w:rPr>
              <w:t>Didactic</w:t>
            </w:r>
            <w:proofErr w:type="spellEnd"/>
            <w:r>
              <w:rPr>
                <w:color w:val="000000"/>
                <w:sz w:val="18"/>
              </w:rPr>
              <w:t xml:space="preserve"> element</w:t>
            </w:r>
          </w:p>
          <w:p w14:paraId="2D25966D" w14:textId="77777777" w:rsidR="00933C03" w:rsidRDefault="00933C03" w:rsidP="008C7958">
            <w:pPr>
              <w:spacing w:after="0" w:line="259" w:lineRule="auto"/>
              <w:ind w:left="80" w:right="1460" w:firstLine="0"/>
              <w:jc w:val="left"/>
            </w:pPr>
            <w:r>
              <w:rPr>
                <w:color w:val="000000"/>
                <w:sz w:val="18"/>
              </w:rPr>
              <w:t xml:space="preserve">“... </w:t>
            </w:r>
            <w:proofErr w:type="spellStart"/>
            <w:r>
              <w:rPr>
                <w:color w:val="000000"/>
                <w:sz w:val="18"/>
              </w:rPr>
              <w:t>If</w:t>
            </w:r>
            <w:proofErr w:type="spellEnd"/>
            <w:r>
              <w:rPr>
                <w:color w:val="000000"/>
                <w:sz w:val="18"/>
              </w:rPr>
              <w:t xml:space="preserve"> I had a </w:t>
            </w:r>
            <w:proofErr w:type="spellStart"/>
            <w:r>
              <w:rPr>
                <w:color w:val="000000"/>
                <w:sz w:val="18"/>
              </w:rPr>
              <w:t>wife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i’d</w:t>
            </w:r>
            <w:proofErr w:type="spellEnd"/>
            <w:r>
              <w:rPr>
                <w:color w:val="000000"/>
                <w:sz w:val="18"/>
              </w:rPr>
              <w:t xml:space="preserve"> be a </w:t>
            </w:r>
            <w:proofErr w:type="spellStart"/>
            <w:r>
              <w:rPr>
                <w:color w:val="000000"/>
                <w:sz w:val="18"/>
              </w:rPr>
              <w:t>happy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8"/>
              </w:rPr>
              <w:t>man</w:t>
            </w:r>
            <w:proofErr w:type="spellEnd"/>
            <w:r>
              <w:rPr>
                <w:color w:val="000000"/>
                <w:sz w:val="18"/>
              </w:rPr>
              <w:t xml:space="preserve"> ,</w:t>
            </w:r>
            <w:proofErr w:type="gram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and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if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we</w:t>
            </w:r>
            <w:proofErr w:type="spellEnd"/>
            <w:r>
              <w:rPr>
                <w:color w:val="000000"/>
                <w:sz w:val="18"/>
              </w:rPr>
              <w:t xml:space="preserve"> had a </w:t>
            </w:r>
            <w:proofErr w:type="spellStart"/>
            <w:r>
              <w:rPr>
                <w:color w:val="000000"/>
                <w:sz w:val="18"/>
              </w:rPr>
              <w:t>kid</w:t>
            </w:r>
            <w:proofErr w:type="spellEnd"/>
            <w:r>
              <w:rPr>
                <w:color w:val="000000"/>
                <w:sz w:val="18"/>
              </w:rPr>
              <w:t xml:space="preserve">, i </w:t>
            </w:r>
            <w:proofErr w:type="spellStart"/>
            <w:r>
              <w:rPr>
                <w:color w:val="000000"/>
                <w:sz w:val="18"/>
              </w:rPr>
              <w:t>would</w:t>
            </w:r>
            <w:proofErr w:type="spellEnd"/>
            <w:r>
              <w:rPr>
                <w:color w:val="000000"/>
                <w:sz w:val="18"/>
              </w:rPr>
              <w:t xml:space="preserve"> be </w:t>
            </w:r>
            <w:proofErr w:type="spellStart"/>
            <w:r>
              <w:rPr>
                <w:color w:val="000000"/>
                <w:sz w:val="18"/>
              </w:rPr>
              <w:t>so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happy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kids</w:t>
            </w:r>
            <w:proofErr w:type="spellEnd"/>
            <w:r>
              <w:rPr>
                <w:color w:val="000000"/>
                <w:sz w:val="18"/>
              </w:rPr>
              <w:t xml:space="preserve">...” </w:t>
            </w:r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1608A50C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Happiness</w:t>
            </w:r>
            <w:proofErr w:type="spellEnd"/>
          </w:p>
        </w:tc>
      </w:tr>
      <w:tr w:rsidR="00933C03" w14:paraId="61B2E6E2" w14:textId="77777777" w:rsidTr="008C7958">
        <w:trPr>
          <w:trHeight w:val="501"/>
        </w:trPr>
        <w:tc>
          <w:tcPr>
            <w:tcW w:w="495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6272160E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r>
              <w:rPr>
                <w:color w:val="000000"/>
                <w:sz w:val="18"/>
              </w:rPr>
              <w:lastRenderedPageBreak/>
              <w:t xml:space="preserve"> </w:t>
            </w:r>
            <w:proofErr w:type="spellStart"/>
            <w:r>
              <w:rPr>
                <w:color w:val="000000"/>
                <w:sz w:val="18"/>
              </w:rPr>
              <w:t>Papağano</w:t>
            </w:r>
            <w:proofErr w:type="spellEnd"/>
            <w:r>
              <w:rPr>
                <w:color w:val="000000"/>
                <w:sz w:val="18"/>
              </w:rPr>
              <w:t xml:space="preserve">:” </w:t>
            </w:r>
            <w:proofErr w:type="spellStart"/>
            <w:r>
              <w:rPr>
                <w:color w:val="000000"/>
                <w:sz w:val="18"/>
              </w:rPr>
              <w:t>So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all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noblemen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are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like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this</w:t>
            </w:r>
            <w:proofErr w:type="spellEnd"/>
            <w:r>
              <w:rPr>
                <w:color w:val="000000"/>
                <w:sz w:val="18"/>
              </w:rPr>
              <w:t xml:space="preserve">. </w:t>
            </w:r>
          </w:p>
          <w:p w14:paraId="4DC50814" w14:textId="77777777" w:rsidR="00933C03" w:rsidRDefault="00933C03" w:rsidP="008C7958">
            <w:pPr>
              <w:spacing w:after="0" w:line="259" w:lineRule="auto"/>
              <w:ind w:left="0" w:right="172" w:firstLine="0"/>
              <w:jc w:val="right"/>
            </w:pPr>
            <w:proofErr w:type="spellStart"/>
            <w:r>
              <w:rPr>
                <w:color w:val="000000"/>
                <w:sz w:val="18"/>
              </w:rPr>
              <w:t>Didactic</w:t>
            </w:r>
            <w:proofErr w:type="spellEnd"/>
            <w:r>
              <w:rPr>
                <w:color w:val="000000"/>
                <w:sz w:val="18"/>
              </w:rPr>
              <w:t xml:space="preserve"> element</w:t>
            </w:r>
          </w:p>
          <w:p w14:paraId="1AD3BDCF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What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does</w:t>
            </w:r>
            <w:proofErr w:type="spellEnd"/>
            <w:r>
              <w:rPr>
                <w:color w:val="000000"/>
                <w:sz w:val="18"/>
              </w:rPr>
              <w:t xml:space="preserve"> a </w:t>
            </w:r>
            <w:proofErr w:type="spellStart"/>
            <w:r>
              <w:rPr>
                <w:color w:val="000000"/>
                <w:sz w:val="18"/>
              </w:rPr>
              <w:t>nobleman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mean</w:t>
            </w:r>
            <w:proofErr w:type="spellEnd"/>
            <w:r>
              <w:rPr>
                <w:color w:val="000000"/>
                <w:sz w:val="18"/>
              </w:rPr>
              <w:t>?”</w:t>
            </w:r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825802C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Listening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to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explanation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carefully</w:t>
            </w:r>
            <w:proofErr w:type="spellEnd"/>
          </w:p>
        </w:tc>
      </w:tr>
      <w:tr w:rsidR="00933C03" w14:paraId="2F917F4D" w14:textId="77777777" w:rsidTr="008C7958">
        <w:trPr>
          <w:trHeight w:val="717"/>
        </w:trPr>
        <w:tc>
          <w:tcPr>
            <w:tcW w:w="344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7505035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Papağano</w:t>
            </w:r>
            <w:proofErr w:type="spellEnd"/>
            <w:r>
              <w:rPr>
                <w:color w:val="000000"/>
                <w:sz w:val="18"/>
              </w:rPr>
              <w:t xml:space="preserve">: “Since </w:t>
            </w:r>
            <w:proofErr w:type="spellStart"/>
            <w:r>
              <w:rPr>
                <w:color w:val="000000"/>
                <w:sz w:val="18"/>
              </w:rPr>
              <w:t>you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are</w:t>
            </w:r>
            <w:proofErr w:type="spellEnd"/>
            <w:r>
              <w:rPr>
                <w:color w:val="000000"/>
                <w:sz w:val="18"/>
              </w:rPr>
              <w:t xml:space="preserve"> a </w:t>
            </w:r>
            <w:proofErr w:type="spellStart"/>
            <w:r>
              <w:rPr>
                <w:color w:val="000000"/>
                <w:sz w:val="18"/>
              </w:rPr>
              <w:t>prince</w:t>
            </w:r>
            <w:proofErr w:type="spellEnd"/>
            <w:r>
              <w:rPr>
                <w:color w:val="000000"/>
                <w:sz w:val="18"/>
              </w:rPr>
              <w:t xml:space="preserve"> i can </w:t>
            </w:r>
            <w:proofErr w:type="spellStart"/>
            <w:r>
              <w:rPr>
                <w:color w:val="000000"/>
                <w:sz w:val="18"/>
              </w:rPr>
              <w:t>sell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you</w:t>
            </w:r>
            <w:proofErr w:type="spellEnd"/>
            <w:r>
              <w:rPr>
                <w:color w:val="000000"/>
                <w:sz w:val="18"/>
              </w:rPr>
              <w:t xml:space="preserve"> a </w:t>
            </w:r>
            <w:proofErr w:type="spellStart"/>
            <w:r>
              <w:rPr>
                <w:color w:val="000000"/>
                <w:sz w:val="18"/>
              </w:rPr>
              <w:t>bird</w:t>
            </w:r>
            <w:proofErr w:type="spellEnd"/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</w:rPr>
              <w:t>Sparrow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eagle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hawk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falcon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sparrow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hawk</w:t>
            </w:r>
            <w:proofErr w:type="spellEnd"/>
            <w:r>
              <w:rPr>
                <w:color w:val="000000"/>
                <w:sz w:val="18"/>
              </w:rPr>
              <w:t>...”</w:t>
            </w:r>
          </w:p>
        </w:tc>
        <w:tc>
          <w:tcPr>
            <w:tcW w:w="15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F21CE81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Didactic</w:t>
            </w:r>
            <w:proofErr w:type="spellEnd"/>
            <w:r>
              <w:rPr>
                <w:color w:val="000000"/>
                <w:sz w:val="18"/>
              </w:rPr>
              <w:t xml:space="preserve"> element</w:t>
            </w:r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5EFC0F1E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8"/>
              </w:rPr>
              <w:t xml:space="preserve">Learning </w:t>
            </w:r>
            <w:proofErr w:type="spellStart"/>
            <w:r>
              <w:rPr>
                <w:color w:val="000000"/>
                <w:sz w:val="18"/>
              </w:rPr>
              <w:t>species</w:t>
            </w:r>
            <w:proofErr w:type="spellEnd"/>
            <w:r>
              <w:rPr>
                <w:color w:val="000000"/>
                <w:sz w:val="18"/>
              </w:rPr>
              <w:t xml:space="preserve"> of </w:t>
            </w:r>
          </w:p>
          <w:p w14:paraId="06DCCD17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color w:val="000000"/>
                <w:sz w:val="18"/>
              </w:rPr>
              <w:t>birds</w:t>
            </w:r>
            <w:proofErr w:type="spellEnd"/>
            <w:proofErr w:type="gram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by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listing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bird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</w:p>
          <w:p w14:paraId="5FB4A101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rPr>
                <w:color w:val="000000"/>
                <w:sz w:val="18"/>
              </w:rPr>
              <w:t>names</w:t>
            </w:r>
            <w:proofErr w:type="spellEnd"/>
            <w:proofErr w:type="gramEnd"/>
          </w:p>
        </w:tc>
      </w:tr>
      <w:tr w:rsidR="00933C03" w14:paraId="5995E05A" w14:textId="77777777" w:rsidTr="008C7958">
        <w:trPr>
          <w:trHeight w:val="450"/>
        </w:trPr>
        <w:tc>
          <w:tcPr>
            <w:tcW w:w="344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BCD81F0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Papağano</w:t>
            </w:r>
            <w:proofErr w:type="spellEnd"/>
            <w:r>
              <w:rPr>
                <w:color w:val="000000"/>
                <w:sz w:val="18"/>
              </w:rPr>
              <w:t>: “</w:t>
            </w:r>
            <w:proofErr w:type="spellStart"/>
            <w:r>
              <w:rPr>
                <w:color w:val="000000"/>
                <w:sz w:val="18"/>
              </w:rPr>
              <w:t>Kanikulas</w:t>
            </w:r>
            <w:proofErr w:type="spellEnd"/>
            <w:r>
              <w:rPr>
                <w:color w:val="000000"/>
                <w:sz w:val="18"/>
              </w:rPr>
              <w:t xml:space="preserve">? </w:t>
            </w:r>
            <w:proofErr w:type="spellStart"/>
            <w:r>
              <w:rPr>
                <w:color w:val="000000"/>
                <w:sz w:val="18"/>
              </w:rPr>
              <w:t>Where</w:t>
            </w:r>
            <w:proofErr w:type="spellEnd"/>
            <w:r>
              <w:rPr>
                <w:color w:val="000000"/>
                <w:sz w:val="18"/>
              </w:rPr>
              <w:t xml:space="preserve">?” </w:t>
            </w:r>
          </w:p>
        </w:tc>
        <w:tc>
          <w:tcPr>
            <w:tcW w:w="15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15FED3A5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Fear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space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pirate</w:t>
            </w:r>
            <w:proofErr w:type="spellEnd"/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6C0A135E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Attention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</w:p>
        </w:tc>
      </w:tr>
      <w:tr w:rsidR="00933C03" w14:paraId="5FD1C772" w14:textId="77777777" w:rsidTr="008C7958">
        <w:trPr>
          <w:trHeight w:val="766"/>
        </w:trPr>
        <w:tc>
          <w:tcPr>
            <w:tcW w:w="344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65CCC96A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Pamina</w:t>
            </w:r>
            <w:proofErr w:type="spellEnd"/>
            <w:r>
              <w:rPr>
                <w:color w:val="000000"/>
                <w:sz w:val="18"/>
              </w:rPr>
              <w:t xml:space="preserve">: “I’m </w:t>
            </w:r>
            <w:proofErr w:type="spellStart"/>
            <w:r>
              <w:rPr>
                <w:color w:val="000000"/>
                <w:sz w:val="18"/>
              </w:rPr>
              <w:t>finally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free</w:t>
            </w:r>
            <w:proofErr w:type="spellEnd"/>
            <w:r>
              <w:rPr>
                <w:color w:val="000000"/>
                <w:sz w:val="18"/>
              </w:rPr>
              <w:t>!”</w:t>
            </w:r>
          </w:p>
        </w:tc>
        <w:tc>
          <w:tcPr>
            <w:tcW w:w="15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C57D6D9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Excitement</w:t>
            </w:r>
            <w:proofErr w:type="spellEnd"/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50DA3FE3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Reality</w:t>
            </w:r>
            <w:proofErr w:type="spellEnd"/>
          </w:p>
        </w:tc>
      </w:tr>
      <w:tr w:rsidR="00933C03" w14:paraId="7F9E7DC8" w14:textId="77777777" w:rsidTr="008C7958">
        <w:trPr>
          <w:trHeight w:val="501"/>
        </w:trPr>
        <w:tc>
          <w:tcPr>
            <w:tcW w:w="344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0DDD5468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Sarastro</w:t>
            </w:r>
            <w:proofErr w:type="spellEnd"/>
            <w:r>
              <w:rPr>
                <w:color w:val="000000"/>
                <w:sz w:val="18"/>
              </w:rPr>
              <w:t xml:space="preserve">: “Revenge is not a </w:t>
            </w:r>
            <w:proofErr w:type="spellStart"/>
            <w:r>
              <w:rPr>
                <w:color w:val="000000"/>
                <w:sz w:val="18"/>
              </w:rPr>
              <w:t>good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thing</w:t>
            </w:r>
            <w:proofErr w:type="spellEnd"/>
            <w:r>
              <w:rPr>
                <w:color w:val="000000"/>
                <w:sz w:val="18"/>
              </w:rPr>
              <w:t>.”</w:t>
            </w:r>
          </w:p>
        </w:tc>
        <w:tc>
          <w:tcPr>
            <w:tcW w:w="15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EFBD426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Didactic</w:t>
            </w:r>
            <w:proofErr w:type="spellEnd"/>
            <w:r>
              <w:rPr>
                <w:color w:val="000000"/>
                <w:sz w:val="18"/>
              </w:rPr>
              <w:t xml:space="preserve"> element</w:t>
            </w:r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1E06A2C1" w14:textId="77777777" w:rsidR="00933C03" w:rsidRDefault="00933C03" w:rsidP="008C7958">
            <w:pPr>
              <w:spacing w:after="0" w:line="259" w:lineRule="auto"/>
              <w:ind w:left="0" w:right="238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notions</w:t>
            </w:r>
            <w:proofErr w:type="spellEnd"/>
            <w:r>
              <w:rPr>
                <w:color w:val="000000"/>
                <w:sz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</w:rPr>
              <w:t>good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and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bad</w:t>
            </w:r>
            <w:proofErr w:type="spellEnd"/>
          </w:p>
        </w:tc>
      </w:tr>
      <w:tr w:rsidR="00933C03" w14:paraId="09C0244B" w14:textId="77777777" w:rsidTr="008C7958">
        <w:trPr>
          <w:trHeight w:val="501"/>
        </w:trPr>
        <w:tc>
          <w:tcPr>
            <w:tcW w:w="344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7E4C6048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Papağano</w:t>
            </w:r>
            <w:proofErr w:type="spellEnd"/>
            <w:r>
              <w:rPr>
                <w:color w:val="000000"/>
                <w:sz w:val="18"/>
              </w:rPr>
              <w:t>: “</w:t>
            </w:r>
            <w:proofErr w:type="spellStart"/>
            <w:r>
              <w:rPr>
                <w:color w:val="000000"/>
                <w:sz w:val="18"/>
              </w:rPr>
              <w:t>Being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single</w:t>
            </w:r>
            <w:proofErr w:type="spellEnd"/>
            <w:r>
              <w:rPr>
                <w:color w:val="000000"/>
                <w:sz w:val="18"/>
              </w:rPr>
              <w:t xml:space="preserve"> is king.”</w:t>
            </w:r>
          </w:p>
        </w:tc>
        <w:tc>
          <w:tcPr>
            <w:tcW w:w="15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5316A975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Didactic</w:t>
            </w:r>
            <w:proofErr w:type="spellEnd"/>
            <w:r>
              <w:rPr>
                <w:color w:val="000000"/>
                <w:sz w:val="18"/>
              </w:rPr>
              <w:t xml:space="preserve"> element</w:t>
            </w:r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76FDEB9" w14:textId="77777777" w:rsidR="00933C03" w:rsidRDefault="00933C03" w:rsidP="008C7958">
            <w:pPr>
              <w:spacing w:after="0" w:line="259" w:lineRule="auto"/>
              <w:ind w:left="0" w:right="113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Perception</w:t>
            </w:r>
            <w:proofErr w:type="spellEnd"/>
            <w:r>
              <w:rPr>
                <w:color w:val="000000"/>
                <w:sz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message</w:t>
            </w:r>
            <w:proofErr w:type="spellEnd"/>
          </w:p>
        </w:tc>
      </w:tr>
      <w:tr w:rsidR="00933C03" w14:paraId="09B73009" w14:textId="77777777" w:rsidTr="008C7958">
        <w:trPr>
          <w:trHeight w:val="808"/>
        </w:trPr>
        <w:tc>
          <w:tcPr>
            <w:tcW w:w="344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B3D16DB" w14:textId="77777777" w:rsidR="00933C03" w:rsidRDefault="00933C03" w:rsidP="008C7958">
            <w:pPr>
              <w:spacing w:after="0" w:line="249" w:lineRule="auto"/>
              <w:ind w:left="80" w:right="12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Tamino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answers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question</w:t>
            </w:r>
            <w:proofErr w:type="spellEnd"/>
            <w:r>
              <w:rPr>
                <w:color w:val="000000"/>
                <w:sz w:val="18"/>
              </w:rPr>
              <w:t>: “</w:t>
            </w:r>
            <w:proofErr w:type="spellStart"/>
            <w:r>
              <w:rPr>
                <w:color w:val="000000"/>
                <w:sz w:val="18"/>
              </w:rPr>
              <w:t>What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are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you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looking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for</w:t>
            </w:r>
            <w:proofErr w:type="spellEnd"/>
            <w:r>
              <w:rPr>
                <w:color w:val="000000"/>
                <w:sz w:val="18"/>
              </w:rPr>
              <w:t xml:space="preserve"> here?</w:t>
            </w:r>
          </w:p>
          <w:p w14:paraId="61A29F95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r>
              <w:rPr>
                <w:color w:val="000000"/>
                <w:sz w:val="18"/>
              </w:rPr>
              <w:t>“</w:t>
            </w:r>
            <w:proofErr w:type="spellStart"/>
            <w:r>
              <w:rPr>
                <w:color w:val="000000"/>
                <w:sz w:val="18"/>
              </w:rPr>
              <w:t>Friendship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peace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and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justice</w:t>
            </w:r>
            <w:proofErr w:type="spellEnd"/>
            <w:r>
              <w:rPr>
                <w:color w:val="000000"/>
                <w:sz w:val="18"/>
              </w:rPr>
              <w:t xml:space="preserve">” </w:t>
            </w:r>
          </w:p>
        </w:tc>
        <w:tc>
          <w:tcPr>
            <w:tcW w:w="15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36D0F0AB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Didactic</w:t>
            </w:r>
            <w:proofErr w:type="spellEnd"/>
            <w:r>
              <w:rPr>
                <w:color w:val="000000"/>
                <w:sz w:val="18"/>
              </w:rPr>
              <w:t xml:space="preserve"> element</w:t>
            </w:r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08ADAC49" w14:textId="77777777" w:rsidR="00933C03" w:rsidRDefault="00933C03" w:rsidP="008C7958">
            <w:pPr>
              <w:spacing w:after="0" w:line="259" w:lineRule="auto"/>
              <w:ind w:left="0" w:right="113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Perception</w:t>
            </w:r>
            <w:proofErr w:type="spellEnd"/>
            <w:r>
              <w:rPr>
                <w:color w:val="000000"/>
                <w:sz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message</w:t>
            </w:r>
            <w:proofErr w:type="spellEnd"/>
          </w:p>
        </w:tc>
      </w:tr>
      <w:tr w:rsidR="00933C03" w14:paraId="5B31C60E" w14:textId="77777777" w:rsidTr="008C7958">
        <w:trPr>
          <w:trHeight w:val="717"/>
        </w:trPr>
        <w:tc>
          <w:tcPr>
            <w:tcW w:w="344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53BA6FA2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Papağano</w:t>
            </w:r>
            <w:proofErr w:type="spellEnd"/>
            <w:r>
              <w:rPr>
                <w:color w:val="000000"/>
                <w:sz w:val="18"/>
              </w:rPr>
              <w:t xml:space="preserve">: “Tavuk – </w:t>
            </w:r>
            <w:proofErr w:type="spellStart"/>
            <w:proofErr w:type="gramStart"/>
            <w:r>
              <w:rPr>
                <w:color w:val="000000"/>
                <w:sz w:val="18"/>
              </w:rPr>
              <w:t>Chicken</w:t>
            </w:r>
            <w:proofErr w:type="spellEnd"/>
            <w:r>
              <w:rPr>
                <w:color w:val="000000"/>
                <w:sz w:val="18"/>
              </w:rPr>
              <w:t xml:space="preserve"> ,</w:t>
            </w:r>
            <w:proofErr w:type="gramEnd"/>
            <w:r>
              <w:rPr>
                <w:color w:val="000000"/>
                <w:sz w:val="18"/>
              </w:rPr>
              <w:t xml:space="preserve"> Muhallebi – </w:t>
            </w:r>
          </w:p>
          <w:p w14:paraId="325973B1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Pudding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gramStart"/>
            <w:r>
              <w:rPr>
                <w:color w:val="000000"/>
                <w:sz w:val="18"/>
              </w:rPr>
              <w:t>Para -</w:t>
            </w:r>
            <w:proofErr w:type="gramEnd"/>
            <w:r>
              <w:rPr>
                <w:color w:val="000000"/>
                <w:sz w:val="18"/>
              </w:rPr>
              <w:t xml:space="preserve">  Money, Armut - </w:t>
            </w:r>
            <w:proofErr w:type="spellStart"/>
            <w:r>
              <w:rPr>
                <w:color w:val="000000"/>
                <w:sz w:val="18"/>
              </w:rPr>
              <w:t>Pear</w:t>
            </w:r>
            <w:proofErr w:type="spellEnd"/>
            <w:r>
              <w:rPr>
                <w:color w:val="000000"/>
                <w:sz w:val="18"/>
              </w:rPr>
              <w:t>”</w:t>
            </w:r>
          </w:p>
        </w:tc>
        <w:tc>
          <w:tcPr>
            <w:tcW w:w="15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2CB81EF9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Didactic</w:t>
            </w:r>
            <w:proofErr w:type="spellEnd"/>
            <w:r>
              <w:rPr>
                <w:color w:val="000000"/>
                <w:sz w:val="18"/>
              </w:rPr>
              <w:t xml:space="preserve"> element</w:t>
            </w:r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E890FD9" w14:textId="77777777" w:rsidR="00933C03" w:rsidRDefault="00933C03" w:rsidP="008C7958">
            <w:pPr>
              <w:spacing w:after="0" w:line="259" w:lineRule="auto"/>
              <w:ind w:left="0" w:right="228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Matching</w:t>
            </w:r>
            <w:proofErr w:type="spellEnd"/>
            <w:r>
              <w:rPr>
                <w:color w:val="000000"/>
                <w:sz w:val="18"/>
              </w:rPr>
              <w:t xml:space="preserve"> English </w:t>
            </w:r>
            <w:proofErr w:type="spellStart"/>
            <w:r>
              <w:rPr>
                <w:color w:val="000000"/>
                <w:sz w:val="18"/>
              </w:rPr>
              <w:t>words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with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Turkish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words</w:t>
            </w:r>
            <w:proofErr w:type="spellEnd"/>
          </w:p>
        </w:tc>
      </w:tr>
      <w:tr w:rsidR="00933C03" w14:paraId="3972DEBE" w14:textId="77777777" w:rsidTr="008C7958">
        <w:trPr>
          <w:trHeight w:val="501"/>
        </w:trPr>
        <w:tc>
          <w:tcPr>
            <w:tcW w:w="344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1F87F934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Sarastro</w:t>
            </w:r>
            <w:proofErr w:type="spellEnd"/>
            <w:r>
              <w:rPr>
                <w:color w:val="000000"/>
                <w:sz w:val="18"/>
              </w:rPr>
              <w:t>:</w:t>
            </w:r>
          </w:p>
          <w:p w14:paraId="3E700BDE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r>
              <w:rPr>
                <w:color w:val="000000"/>
                <w:sz w:val="18"/>
              </w:rPr>
              <w:t xml:space="preserve">“Revenge is not a </w:t>
            </w:r>
            <w:proofErr w:type="spellStart"/>
            <w:r>
              <w:rPr>
                <w:color w:val="000000"/>
                <w:sz w:val="18"/>
              </w:rPr>
              <w:t>good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thing</w:t>
            </w:r>
            <w:proofErr w:type="spellEnd"/>
            <w:r>
              <w:rPr>
                <w:color w:val="000000"/>
                <w:sz w:val="18"/>
              </w:rPr>
              <w:t>.”</w:t>
            </w:r>
          </w:p>
        </w:tc>
        <w:tc>
          <w:tcPr>
            <w:tcW w:w="15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6B842487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Didactic</w:t>
            </w:r>
            <w:proofErr w:type="spellEnd"/>
            <w:r>
              <w:rPr>
                <w:color w:val="000000"/>
                <w:sz w:val="18"/>
              </w:rPr>
              <w:t xml:space="preserve"> element</w:t>
            </w:r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77A49ED" w14:textId="77777777" w:rsidR="00933C03" w:rsidRDefault="00933C03" w:rsidP="008C7958">
            <w:pPr>
              <w:spacing w:after="0" w:line="259" w:lineRule="auto"/>
              <w:ind w:left="0" w:right="113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Perception</w:t>
            </w:r>
            <w:proofErr w:type="spellEnd"/>
            <w:r>
              <w:rPr>
                <w:color w:val="000000"/>
                <w:sz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message</w:t>
            </w:r>
            <w:proofErr w:type="spellEnd"/>
            <w:r>
              <w:rPr>
                <w:color w:val="000000"/>
                <w:sz w:val="18"/>
              </w:rPr>
              <w:t xml:space="preserve"> -</w:t>
            </w:r>
            <w:proofErr w:type="spellStart"/>
            <w:r>
              <w:rPr>
                <w:color w:val="000000"/>
                <w:sz w:val="18"/>
              </w:rPr>
              <w:t>repetition</w:t>
            </w:r>
            <w:proofErr w:type="spellEnd"/>
          </w:p>
        </w:tc>
      </w:tr>
      <w:tr w:rsidR="00933C03" w14:paraId="233F07F9" w14:textId="77777777" w:rsidTr="008C7958">
        <w:trPr>
          <w:trHeight w:val="501"/>
        </w:trPr>
        <w:tc>
          <w:tcPr>
            <w:tcW w:w="344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06D7EA1B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Tamino</w:t>
            </w:r>
            <w:proofErr w:type="spellEnd"/>
            <w:r>
              <w:rPr>
                <w:color w:val="000000"/>
                <w:sz w:val="18"/>
              </w:rPr>
              <w:t>: “</w:t>
            </w:r>
            <w:proofErr w:type="spellStart"/>
            <w:r>
              <w:rPr>
                <w:color w:val="000000"/>
                <w:sz w:val="18"/>
              </w:rPr>
              <w:t>Friendship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peace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and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justice</w:t>
            </w:r>
            <w:proofErr w:type="spellEnd"/>
            <w:r>
              <w:rPr>
                <w:color w:val="000000"/>
                <w:sz w:val="18"/>
              </w:rPr>
              <w:t>...”</w:t>
            </w:r>
          </w:p>
        </w:tc>
        <w:tc>
          <w:tcPr>
            <w:tcW w:w="15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243CC170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Didactic</w:t>
            </w:r>
            <w:proofErr w:type="spellEnd"/>
            <w:r>
              <w:rPr>
                <w:color w:val="000000"/>
                <w:sz w:val="18"/>
              </w:rPr>
              <w:t xml:space="preserve"> element</w:t>
            </w:r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9D59EEF" w14:textId="77777777" w:rsidR="00933C03" w:rsidRDefault="00933C03" w:rsidP="008C7958">
            <w:pPr>
              <w:spacing w:after="0" w:line="259" w:lineRule="auto"/>
              <w:ind w:left="0" w:right="113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Perception</w:t>
            </w:r>
            <w:proofErr w:type="spellEnd"/>
            <w:r>
              <w:rPr>
                <w:color w:val="000000"/>
                <w:sz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message</w:t>
            </w:r>
            <w:proofErr w:type="spellEnd"/>
          </w:p>
        </w:tc>
      </w:tr>
      <w:tr w:rsidR="00933C03" w14:paraId="1FE3B8B0" w14:textId="77777777" w:rsidTr="008C7958">
        <w:trPr>
          <w:trHeight w:val="501"/>
        </w:trPr>
        <w:tc>
          <w:tcPr>
            <w:tcW w:w="344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421AA6E" w14:textId="77777777" w:rsidR="00933C03" w:rsidRDefault="00933C03" w:rsidP="008C7958">
            <w:pPr>
              <w:spacing w:after="0" w:line="259" w:lineRule="auto"/>
              <w:ind w:left="80" w:right="37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Papağano</w:t>
            </w:r>
            <w:proofErr w:type="spellEnd"/>
            <w:r>
              <w:rPr>
                <w:color w:val="000000"/>
                <w:sz w:val="18"/>
              </w:rPr>
              <w:t>: “</w:t>
            </w:r>
            <w:proofErr w:type="spellStart"/>
            <w:r>
              <w:rPr>
                <w:color w:val="000000"/>
                <w:sz w:val="18"/>
              </w:rPr>
              <w:t>You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play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your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flute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music</w:t>
            </w:r>
            <w:proofErr w:type="spellEnd"/>
            <w:r>
              <w:rPr>
                <w:color w:val="000000"/>
                <w:sz w:val="18"/>
              </w:rPr>
              <w:t xml:space="preserve"> is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food</w:t>
            </w:r>
            <w:proofErr w:type="spellEnd"/>
            <w:r>
              <w:rPr>
                <w:color w:val="000000"/>
                <w:sz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soul</w:t>
            </w:r>
            <w:proofErr w:type="spellEnd"/>
            <w:r>
              <w:rPr>
                <w:color w:val="000000"/>
                <w:sz w:val="18"/>
              </w:rPr>
              <w:t>.”</w:t>
            </w:r>
          </w:p>
        </w:tc>
        <w:tc>
          <w:tcPr>
            <w:tcW w:w="15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5A942908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Repetition</w:t>
            </w:r>
            <w:proofErr w:type="spellEnd"/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0F70767" w14:textId="77777777" w:rsidR="00933C03" w:rsidRDefault="00933C03" w:rsidP="008C7958">
            <w:pPr>
              <w:spacing w:after="0" w:line="259" w:lineRule="auto"/>
              <w:ind w:left="0" w:right="113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Perception</w:t>
            </w:r>
            <w:proofErr w:type="spellEnd"/>
            <w:r>
              <w:rPr>
                <w:color w:val="000000"/>
                <w:sz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message</w:t>
            </w:r>
            <w:proofErr w:type="spellEnd"/>
          </w:p>
        </w:tc>
      </w:tr>
      <w:tr w:rsidR="00933C03" w14:paraId="45025CD0" w14:textId="77777777" w:rsidTr="008C7958">
        <w:trPr>
          <w:trHeight w:val="501"/>
        </w:trPr>
        <w:tc>
          <w:tcPr>
            <w:tcW w:w="344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7E30E93D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Pamina</w:t>
            </w:r>
            <w:proofErr w:type="spellEnd"/>
            <w:r>
              <w:rPr>
                <w:color w:val="000000"/>
                <w:sz w:val="18"/>
              </w:rPr>
              <w:t>: “</w:t>
            </w:r>
            <w:proofErr w:type="spellStart"/>
            <w:r>
              <w:rPr>
                <w:color w:val="000000"/>
                <w:sz w:val="18"/>
              </w:rPr>
              <w:t>If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it’s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for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happiness</w:t>
            </w:r>
            <w:proofErr w:type="spellEnd"/>
            <w:r>
              <w:rPr>
                <w:color w:val="000000"/>
                <w:sz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children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go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Tamino</w:t>
            </w:r>
            <w:proofErr w:type="spellEnd"/>
            <w:r>
              <w:rPr>
                <w:color w:val="000000"/>
                <w:sz w:val="18"/>
              </w:rPr>
              <w:t>!”</w:t>
            </w:r>
          </w:p>
        </w:tc>
        <w:tc>
          <w:tcPr>
            <w:tcW w:w="15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3570C26F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Interactivity</w:t>
            </w:r>
            <w:proofErr w:type="spellEnd"/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41DFE288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Establishing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empathy</w:t>
            </w:r>
            <w:proofErr w:type="spellEnd"/>
          </w:p>
        </w:tc>
      </w:tr>
      <w:tr w:rsidR="00933C03" w14:paraId="345D3867" w14:textId="77777777" w:rsidTr="008C7958">
        <w:trPr>
          <w:trHeight w:val="501"/>
        </w:trPr>
        <w:tc>
          <w:tcPr>
            <w:tcW w:w="3443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6AF7680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Soldier</w:t>
            </w:r>
            <w:proofErr w:type="spellEnd"/>
            <w:r>
              <w:rPr>
                <w:color w:val="000000"/>
                <w:sz w:val="18"/>
              </w:rPr>
              <w:t>: “</w:t>
            </w:r>
            <w:proofErr w:type="spellStart"/>
            <w:r>
              <w:rPr>
                <w:color w:val="000000"/>
                <w:sz w:val="18"/>
              </w:rPr>
              <w:t>Because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wars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and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disasters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are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won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with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love</w:t>
            </w:r>
            <w:proofErr w:type="spellEnd"/>
            <w:r>
              <w:rPr>
                <w:color w:val="000000"/>
                <w:sz w:val="18"/>
              </w:rPr>
              <w:t>.”</w:t>
            </w:r>
          </w:p>
        </w:tc>
        <w:tc>
          <w:tcPr>
            <w:tcW w:w="151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14:paraId="1461C54C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Didactic</w:t>
            </w:r>
            <w:proofErr w:type="spellEnd"/>
            <w:r>
              <w:rPr>
                <w:color w:val="000000"/>
                <w:sz w:val="18"/>
              </w:rPr>
              <w:t xml:space="preserve"> element</w:t>
            </w:r>
          </w:p>
        </w:tc>
        <w:tc>
          <w:tcPr>
            <w:tcW w:w="2112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5DAC250" w14:textId="77777777" w:rsidR="00933C03" w:rsidRDefault="00933C03" w:rsidP="008C7958">
            <w:pPr>
              <w:spacing w:after="0" w:line="259" w:lineRule="auto"/>
              <w:ind w:left="0" w:right="113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Perception</w:t>
            </w:r>
            <w:proofErr w:type="spellEnd"/>
            <w:r>
              <w:rPr>
                <w:color w:val="000000"/>
                <w:sz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message</w:t>
            </w:r>
            <w:proofErr w:type="spellEnd"/>
          </w:p>
        </w:tc>
      </w:tr>
    </w:tbl>
    <w:p w14:paraId="774989E0" w14:textId="77777777" w:rsidR="00933C03" w:rsidRDefault="00933C03" w:rsidP="00933C03">
      <w:pPr>
        <w:spacing w:after="311"/>
        <w:ind w:left="0" w:right="270"/>
      </w:pPr>
      <w:proofErr w:type="spellStart"/>
      <w:r>
        <w:t>Out</w:t>
      </w:r>
      <w:proofErr w:type="spellEnd"/>
      <w:r>
        <w:t xml:space="preserve"> of 16 </w:t>
      </w:r>
      <w:proofErr w:type="spellStart"/>
      <w:r>
        <w:t>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, 10 of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didactic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. 3 incite </w:t>
      </w:r>
      <w:proofErr w:type="spellStart"/>
      <w:r>
        <w:t>excitement</w:t>
      </w:r>
      <w:proofErr w:type="spellEnd"/>
      <w:r>
        <w:t xml:space="preserve">, 1 </w:t>
      </w:r>
      <w:proofErr w:type="spellStart"/>
      <w:r>
        <w:t>incites</w:t>
      </w:r>
      <w:proofErr w:type="spellEnd"/>
      <w:r>
        <w:t xml:space="preserve"> </w:t>
      </w:r>
      <w:proofErr w:type="spellStart"/>
      <w:r>
        <w:t>fear</w:t>
      </w:r>
      <w:proofErr w:type="spellEnd"/>
      <w:r>
        <w:t xml:space="preserve">, 1 </w:t>
      </w:r>
      <w:proofErr w:type="spellStart"/>
      <w:r>
        <w:t>establishes</w:t>
      </w:r>
      <w:proofErr w:type="spellEnd"/>
      <w:r>
        <w:t xml:space="preserve"> </w:t>
      </w:r>
      <w:proofErr w:type="spellStart"/>
      <w:r>
        <w:t>interactivity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1 is </w:t>
      </w:r>
      <w:proofErr w:type="spellStart"/>
      <w:r>
        <w:t>repeated</w:t>
      </w:r>
      <w:proofErr w:type="spellEnd"/>
      <w:r>
        <w:t xml:space="preserve">. </w:t>
      </w:r>
      <w:proofErr w:type="spellStart"/>
      <w:r>
        <w:t>Didactic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common</w:t>
      </w:r>
      <w:proofErr w:type="spellEnd"/>
      <w:r>
        <w:t xml:space="preserve"> in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.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non-lingual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.  </w:t>
      </w:r>
      <w:proofErr w:type="spellStart"/>
      <w:r>
        <w:t>Non-lingual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composed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components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. Be it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decor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costumes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represent</w:t>
      </w:r>
      <w:proofErr w:type="spellEnd"/>
      <w:r>
        <w:t xml:space="preserve"> a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. </w:t>
      </w:r>
      <w:proofErr w:type="spellStart"/>
      <w:r>
        <w:t>Staging</w:t>
      </w:r>
      <w:proofErr w:type="spellEnd"/>
      <w:r>
        <w:t xml:space="preserve"> is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how a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chooses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blank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his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foreplay</w:t>
      </w:r>
      <w:proofErr w:type="spellEnd"/>
      <w:r>
        <w:t xml:space="preserve">, is an </w:t>
      </w:r>
      <w:proofErr w:type="spellStart"/>
      <w:r>
        <w:t>added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uses</w:t>
      </w:r>
      <w:proofErr w:type="spellEnd"/>
      <w:r>
        <w:t xml:space="preserve">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on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actors</w:t>
      </w:r>
      <w:proofErr w:type="spellEnd"/>
      <w:r>
        <w:t xml:space="preserve"> </w:t>
      </w:r>
      <w:proofErr w:type="spellStart"/>
      <w:r>
        <w:t>suddenly</w:t>
      </w:r>
      <w:proofErr w:type="spellEnd"/>
      <w:r>
        <w:t xml:space="preserve"> on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big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,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on a </w:t>
      </w:r>
      <w:proofErr w:type="spellStart"/>
      <w:r>
        <w:t>journey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fantasy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helps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.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has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, it is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his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words</w:t>
      </w:r>
      <w:proofErr w:type="spellEnd"/>
      <w:r>
        <w:t>; “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interest</w:t>
      </w:r>
      <w:proofErr w:type="spellEnd"/>
      <w:r>
        <w:t xml:space="preserve">,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soda </w:t>
      </w:r>
      <w:proofErr w:type="spellStart"/>
      <w:r>
        <w:t>or</w:t>
      </w:r>
      <w:proofErr w:type="spellEnd"/>
      <w:r>
        <w:t xml:space="preserve"> </w:t>
      </w:r>
      <w:proofErr w:type="spellStart"/>
      <w:r>
        <w:t>chocolate</w:t>
      </w:r>
      <w:proofErr w:type="spellEnd"/>
      <w:r>
        <w:t xml:space="preserve">”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lost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, it is </w:t>
      </w:r>
      <w:proofErr w:type="spellStart"/>
      <w:r>
        <w:t>pretty</w:t>
      </w:r>
      <w:proofErr w:type="spellEnd"/>
      <w:r>
        <w:t xml:space="preserve"> hard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it </w:t>
      </w:r>
      <w:proofErr w:type="spellStart"/>
      <w:r>
        <w:t>back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directing</w:t>
      </w:r>
      <w:proofErr w:type="spellEnd"/>
      <w:r>
        <w:t xml:space="preserve"> a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had his </w:t>
      </w:r>
      <w:proofErr w:type="spellStart"/>
      <w:r>
        <w:t>own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watch</w:t>
      </w:r>
      <w:proofErr w:type="spellEnd"/>
      <w:r>
        <w:t xml:space="preserve"> it in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reactions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how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capture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proves</w:t>
      </w:r>
      <w:proofErr w:type="spellEnd"/>
      <w:r>
        <w:t xml:space="preserve"> how </w:t>
      </w:r>
      <w:proofErr w:type="spellStart"/>
      <w:r>
        <w:t>careful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designed</w:t>
      </w:r>
      <w:proofErr w:type="spellEnd"/>
      <w:r>
        <w:t xml:space="preserve">. </w:t>
      </w:r>
      <w:proofErr w:type="spellStart"/>
      <w:r>
        <w:t>Foreplay</w:t>
      </w:r>
      <w:proofErr w:type="spellEnd"/>
      <w:r>
        <w:t xml:space="preserve">, </w:t>
      </w:r>
      <w:proofErr w:type="spellStart"/>
      <w:r>
        <w:t>music</w:t>
      </w:r>
      <w:proofErr w:type="spellEnd"/>
      <w:r>
        <w:t xml:space="preserve">, </w:t>
      </w:r>
      <w:proofErr w:type="spellStart"/>
      <w:r>
        <w:t>decor</w:t>
      </w:r>
      <w:proofErr w:type="spellEnd"/>
      <w:r>
        <w:t xml:space="preserve">, </w:t>
      </w:r>
      <w:proofErr w:type="spellStart"/>
      <w:r>
        <w:t>costumes</w:t>
      </w:r>
      <w:proofErr w:type="spellEnd"/>
      <w:r>
        <w:t xml:space="preserve">,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on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charades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of a </w:t>
      </w:r>
      <w:proofErr w:type="spellStart"/>
      <w:r>
        <w:t>big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non-lingual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</w:t>
      </w:r>
      <w:proofErr w:type="spellStart"/>
      <w:r>
        <w:lastRenderedPageBreak/>
        <w:t>value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likely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in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. Here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non-lingual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: </w:t>
      </w:r>
    </w:p>
    <w:p w14:paraId="5B3B5AFF" w14:textId="77777777" w:rsidR="00933C03" w:rsidRDefault="00933C03" w:rsidP="00933C03">
      <w:pPr>
        <w:pStyle w:val="Balk2"/>
        <w:ind w:left="278"/>
      </w:pPr>
      <w:proofErr w:type="spellStart"/>
      <w:r>
        <w:rPr>
          <w:b/>
          <w:i w:val="0"/>
        </w:rPr>
        <w:t>Table</w:t>
      </w:r>
      <w:proofErr w:type="spellEnd"/>
      <w:r>
        <w:rPr>
          <w:b/>
          <w:i w:val="0"/>
        </w:rPr>
        <w:t xml:space="preserve"> 2:</w:t>
      </w:r>
      <w:r>
        <w:rPr>
          <w:i w:val="0"/>
        </w:rPr>
        <w:t xml:space="preserve"> </w:t>
      </w:r>
      <w:proofErr w:type="spellStart"/>
      <w:r>
        <w:t>The</w:t>
      </w:r>
      <w:proofErr w:type="spellEnd"/>
      <w:r>
        <w:t xml:space="preserve"> Analysis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Non-Lingual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Play</w:t>
      </w:r>
    </w:p>
    <w:tbl>
      <w:tblPr>
        <w:tblStyle w:val="TableGrid"/>
        <w:tblW w:w="7095" w:type="dxa"/>
        <w:tblInd w:w="0" w:type="dxa"/>
        <w:tblCellMar>
          <w:top w:w="8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88"/>
        <w:gridCol w:w="2041"/>
        <w:gridCol w:w="1866"/>
      </w:tblGrid>
      <w:tr w:rsidR="00933C03" w14:paraId="05C5CCB5" w14:textId="77777777" w:rsidTr="008C7958">
        <w:trPr>
          <w:trHeight w:val="501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F1ED5F6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Featured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Non-Lingual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Elements</w:t>
            </w:r>
            <w:proofErr w:type="spellEnd"/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D02F25E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Reflection</w:t>
            </w:r>
            <w:proofErr w:type="spellEnd"/>
            <w:r>
              <w:rPr>
                <w:color w:val="000000"/>
                <w:sz w:val="18"/>
              </w:rPr>
              <w:t xml:space="preserve"> On </w:t>
            </w: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Audience</w:t>
            </w:r>
            <w:proofErr w:type="spellEnd"/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6518DC3C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The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Effect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It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Creates</w:t>
            </w:r>
            <w:proofErr w:type="spellEnd"/>
          </w:p>
        </w:tc>
      </w:tr>
      <w:tr w:rsidR="00933C03" w14:paraId="1865676C" w14:textId="77777777" w:rsidTr="008C7958">
        <w:trPr>
          <w:trHeight w:val="285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104AE63E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Foreplay</w:t>
            </w:r>
            <w:proofErr w:type="spellEnd"/>
            <w:r>
              <w:rPr>
                <w:color w:val="000000"/>
                <w:sz w:val="18"/>
              </w:rPr>
              <w:t xml:space="preserve">  </w:t>
            </w:r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46F8BA0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Attracting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attention</w:t>
            </w:r>
            <w:proofErr w:type="spellEnd"/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664C4E51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Attention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focusing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</w:p>
        </w:tc>
      </w:tr>
      <w:tr w:rsidR="00933C03" w14:paraId="310FF379" w14:textId="77777777" w:rsidTr="008C7958">
        <w:trPr>
          <w:trHeight w:val="285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53D6697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r>
              <w:rPr>
                <w:color w:val="000000"/>
                <w:sz w:val="18"/>
              </w:rPr>
              <w:t xml:space="preserve">Music </w:t>
            </w:r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1F9565DB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8"/>
              </w:rPr>
              <w:t xml:space="preserve">Nice </w:t>
            </w:r>
            <w:proofErr w:type="spellStart"/>
            <w:r>
              <w:rPr>
                <w:color w:val="000000"/>
                <w:sz w:val="18"/>
              </w:rPr>
              <w:t>emotional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function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1714279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Listening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with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attention</w:t>
            </w:r>
            <w:proofErr w:type="spellEnd"/>
          </w:p>
        </w:tc>
      </w:tr>
      <w:tr w:rsidR="00933C03" w14:paraId="0C46F9CF" w14:textId="77777777" w:rsidTr="008C7958">
        <w:trPr>
          <w:trHeight w:val="285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BFC48CA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Usage</w:t>
            </w:r>
            <w:proofErr w:type="spellEnd"/>
            <w:r>
              <w:rPr>
                <w:color w:val="000000"/>
                <w:sz w:val="18"/>
              </w:rPr>
              <w:t xml:space="preserve"> of </w:t>
            </w:r>
            <w:proofErr w:type="spellStart"/>
            <w:r>
              <w:rPr>
                <w:color w:val="000000"/>
                <w:sz w:val="18"/>
              </w:rPr>
              <w:t>cinema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screen</w:t>
            </w:r>
            <w:proofErr w:type="spellEnd"/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8815370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Intertwining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46AB24D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8"/>
              </w:rPr>
              <w:t xml:space="preserve">Magic, </w:t>
            </w:r>
            <w:proofErr w:type="spellStart"/>
            <w:r>
              <w:rPr>
                <w:color w:val="000000"/>
                <w:sz w:val="18"/>
              </w:rPr>
              <w:t>surprise</w:t>
            </w:r>
            <w:proofErr w:type="spellEnd"/>
          </w:p>
        </w:tc>
      </w:tr>
      <w:tr w:rsidR="00933C03" w14:paraId="7524A5FC" w14:textId="77777777" w:rsidTr="008C7958">
        <w:trPr>
          <w:trHeight w:val="285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19EA38C4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Charades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9908461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8"/>
              </w:rPr>
              <w:t>Game</w:t>
            </w:r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8335A86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Playing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along</w:t>
            </w:r>
            <w:proofErr w:type="spellEnd"/>
          </w:p>
        </w:tc>
      </w:tr>
      <w:tr w:rsidR="00933C03" w14:paraId="1D14B21C" w14:textId="77777777" w:rsidTr="008C7958">
        <w:trPr>
          <w:trHeight w:val="285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1A00B68D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Lyrics</w:t>
            </w:r>
            <w:proofErr w:type="spellEnd"/>
            <w:r>
              <w:rPr>
                <w:color w:val="000000"/>
                <w:sz w:val="18"/>
              </w:rPr>
              <w:t xml:space="preserve"> on </w:t>
            </w:r>
            <w:proofErr w:type="spellStart"/>
            <w:r>
              <w:rPr>
                <w:color w:val="000000"/>
                <w:sz w:val="18"/>
              </w:rPr>
              <w:t>screen</w:t>
            </w:r>
            <w:proofErr w:type="spellEnd"/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867F865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Eligibility</w:t>
            </w:r>
            <w:proofErr w:type="spellEnd"/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37B104DF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Singing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along</w:t>
            </w:r>
            <w:proofErr w:type="spellEnd"/>
          </w:p>
        </w:tc>
      </w:tr>
      <w:tr w:rsidR="00933C03" w14:paraId="58533777" w14:textId="77777777" w:rsidTr="008C7958">
        <w:trPr>
          <w:trHeight w:val="285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3E01A082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Decor</w:t>
            </w:r>
            <w:proofErr w:type="spellEnd"/>
            <w:r>
              <w:rPr>
                <w:color w:val="000000"/>
                <w:sz w:val="18"/>
              </w:rPr>
              <w:t xml:space="preserve">: Space </w:t>
            </w:r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5F7767E0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Excitement</w:t>
            </w:r>
            <w:proofErr w:type="spellEnd"/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2D8F59D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Imagination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surprise</w:t>
            </w:r>
            <w:proofErr w:type="spellEnd"/>
          </w:p>
        </w:tc>
      </w:tr>
      <w:tr w:rsidR="00933C03" w14:paraId="0B9D2829" w14:textId="77777777" w:rsidTr="008C7958">
        <w:trPr>
          <w:trHeight w:val="285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B83A940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Decor</w:t>
            </w:r>
            <w:proofErr w:type="spellEnd"/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</w:rPr>
              <w:t>Elevator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and</w:t>
            </w:r>
            <w:proofErr w:type="spellEnd"/>
            <w:r>
              <w:rPr>
                <w:color w:val="000000"/>
                <w:sz w:val="18"/>
              </w:rPr>
              <w:t xml:space="preserve">   </w:t>
            </w:r>
            <w:proofErr w:type="spellStart"/>
            <w:r>
              <w:rPr>
                <w:color w:val="000000"/>
                <w:sz w:val="18"/>
              </w:rPr>
              <w:t>Revolving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door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5500BEA3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8"/>
              </w:rPr>
              <w:t>Game</w:t>
            </w:r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189E4A82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Liking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attention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</w:p>
        </w:tc>
      </w:tr>
      <w:tr w:rsidR="00933C03" w14:paraId="386EB026" w14:textId="77777777" w:rsidTr="008C7958">
        <w:trPr>
          <w:trHeight w:val="285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71A5296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proofErr w:type="gramStart"/>
            <w:r>
              <w:rPr>
                <w:color w:val="000000"/>
                <w:sz w:val="18"/>
              </w:rPr>
              <w:t>Costume</w:t>
            </w:r>
            <w:proofErr w:type="spellEnd"/>
            <w:r>
              <w:rPr>
                <w:color w:val="000000"/>
                <w:sz w:val="18"/>
              </w:rPr>
              <w:t>:  Roller</w:t>
            </w:r>
            <w:proofErr w:type="gram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skates</w:t>
            </w:r>
            <w:proofErr w:type="spellEnd"/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37DF05FB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18"/>
              </w:rPr>
              <w:t>Game</w:t>
            </w:r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1F53E96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Speed</w:t>
            </w:r>
            <w:proofErr w:type="spellEnd"/>
            <w:r>
              <w:rPr>
                <w:color w:val="000000"/>
                <w:sz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</w:rPr>
              <w:t>excitement</w:t>
            </w:r>
            <w:proofErr w:type="spellEnd"/>
          </w:p>
        </w:tc>
      </w:tr>
      <w:tr w:rsidR="00933C03" w14:paraId="648418C8" w14:textId="77777777" w:rsidTr="008C7958">
        <w:trPr>
          <w:trHeight w:val="285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968695E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Costume</w:t>
            </w:r>
            <w:proofErr w:type="spellEnd"/>
            <w:r>
              <w:rPr>
                <w:color w:val="000000"/>
                <w:sz w:val="18"/>
              </w:rPr>
              <w:t xml:space="preserve">: </w:t>
            </w:r>
            <w:proofErr w:type="spellStart"/>
            <w:r>
              <w:rPr>
                <w:color w:val="000000"/>
                <w:sz w:val="18"/>
              </w:rPr>
              <w:t>Papağano</w:t>
            </w:r>
            <w:proofErr w:type="spellEnd"/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59EF12D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Like</w:t>
            </w:r>
            <w:proofErr w:type="spellEnd"/>
            <w:r>
              <w:rPr>
                <w:color w:val="000000"/>
                <w:sz w:val="18"/>
              </w:rPr>
              <w:t xml:space="preserve"> a </w:t>
            </w:r>
            <w:proofErr w:type="spellStart"/>
            <w:r>
              <w:rPr>
                <w:color w:val="000000"/>
                <w:sz w:val="18"/>
              </w:rPr>
              <w:t>magic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machine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3D96FD66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Amazement</w:t>
            </w:r>
            <w:proofErr w:type="spellEnd"/>
          </w:p>
        </w:tc>
      </w:tr>
      <w:tr w:rsidR="00933C03" w14:paraId="2C1BDB20" w14:textId="77777777" w:rsidTr="008C7958">
        <w:trPr>
          <w:trHeight w:val="285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3AB78B9F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proofErr w:type="gramStart"/>
            <w:r>
              <w:rPr>
                <w:color w:val="000000"/>
                <w:sz w:val="18"/>
              </w:rPr>
              <w:t>Lighting</w:t>
            </w:r>
            <w:proofErr w:type="spellEnd"/>
            <w:r>
              <w:rPr>
                <w:color w:val="000000"/>
                <w:sz w:val="18"/>
              </w:rPr>
              <w:t xml:space="preserve">:  </w:t>
            </w:r>
            <w:proofErr w:type="spellStart"/>
            <w:r>
              <w:rPr>
                <w:color w:val="000000"/>
                <w:sz w:val="18"/>
              </w:rPr>
              <w:t>Thunder</w:t>
            </w:r>
            <w:proofErr w:type="spellEnd"/>
            <w:proofErr w:type="gramEnd"/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E7419DF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Excitement</w:t>
            </w:r>
            <w:proofErr w:type="spellEnd"/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371141F3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Expectation</w:t>
            </w:r>
            <w:proofErr w:type="spellEnd"/>
          </w:p>
        </w:tc>
      </w:tr>
      <w:tr w:rsidR="00933C03" w14:paraId="4B26DCAC" w14:textId="77777777" w:rsidTr="008C7958">
        <w:trPr>
          <w:trHeight w:val="285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3B217EB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r>
              <w:rPr>
                <w:color w:val="000000"/>
                <w:sz w:val="18"/>
              </w:rPr>
              <w:t xml:space="preserve">Object: Magic </w:t>
            </w:r>
            <w:proofErr w:type="spellStart"/>
            <w:r>
              <w:rPr>
                <w:color w:val="000000"/>
                <w:sz w:val="18"/>
              </w:rPr>
              <w:t>Flute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24C5C2D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Amazement</w:t>
            </w:r>
            <w:proofErr w:type="spellEnd"/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667900F6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Dream</w:t>
            </w:r>
            <w:proofErr w:type="spellEnd"/>
          </w:p>
        </w:tc>
      </w:tr>
      <w:tr w:rsidR="00933C03" w14:paraId="79EAD876" w14:textId="77777777" w:rsidTr="008C7958">
        <w:trPr>
          <w:trHeight w:val="285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2CEC7D44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r>
              <w:rPr>
                <w:color w:val="000000"/>
                <w:sz w:val="18"/>
              </w:rPr>
              <w:t>Object Music Box</w:t>
            </w:r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078E57D3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Amazement</w:t>
            </w:r>
            <w:proofErr w:type="spellEnd"/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7ACBDD04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Dream</w:t>
            </w:r>
            <w:proofErr w:type="spellEnd"/>
          </w:p>
        </w:tc>
      </w:tr>
      <w:tr w:rsidR="00933C03" w14:paraId="7F6941C3" w14:textId="77777777" w:rsidTr="008C7958">
        <w:trPr>
          <w:trHeight w:val="501"/>
        </w:trPr>
        <w:tc>
          <w:tcPr>
            <w:tcW w:w="3188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17F2A5E" w14:textId="77777777" w:rsidR="00933C03" w:rsidRDefault="00933C03" w:rsidP="008C7958">
            <w:pPr>
              <w:spacing w:after="0" w:line="259" w:lineRule="auto"/>
              <w:ind w:left="8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Staging</w:t>
            </w:r>
            <w:proofErr w:type="spellEnd"/>
            <w:r>
              <w:rPr>
                <w:color w:val="000000"/>
                <w:sz w:val="18"/>
              </w:rPr>
              <w:t xml:space="preserve">: Body </w:t>
            </w:r>
            <w:proofErr w:type="spellStart"/>
            <w:r>
              <w:rPr>
                <w:color w:val="000000"/>
                <w:sz w:val="18"/>
              </w:rPr>
              <w:t>language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204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46892998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Non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verbal</w:t>
            </w:r>
            <w:proofErr w:type="spellEnd"/>
            <w:r>
              <w:rPr>
                <w:color w:val="000000"/>
                <w:sz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</w:rPr>
              <w:t>communication</w:t>
            </w:r>
            <w:proofErr w:type="spellEnd"/>
          </w:p>
        </w:tc>
        <w:tc>
          <w:tcPr>
            <w:tcW w:w="1866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</w:tcPr>
          <w:p w14:paraId="170D9712" w14:textId="77777777" w:rsidR="00933C03" w:rsidRDefault="00933C03" w:rsidP="008C7958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color w:val="000000"/>
                <w:sz w:val="18"/>
              </w:rPr>
              <w:t>Perception</w:t>
            </w:r>
            <w:proofErr w:type="spellEnd"/>
          </w:p>
        </w:tc>
      </w:tr>
    </w:tbl>
    <w:p w14:paraId="040CC6D6" w14:textId="77777777" w:rsidR="00933C03" w:rsidRDefault="00933C03" w:rsidP="00933C03">
      <w:pPr>
        <w:spacing w:after="311"/>
        <w:ind w:left="268" w:right="1"/>
      </w:pPr>
      <w:proofErr w:type="spellStart"/>
      <w:r>
        <w:t>The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 of </w:t>
      </w:r>
      <w:proofErr w:type="spellStart"/>
      <w:r>
        <w:t>non-lingual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 is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meanings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. </w:t>
      </w:r>
      <w:proofErr w:type="spellStart"/>
      <w:r>
        <w:t>Foreplay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cinema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, </w:t>
      </w:r>
      <w:proofErr w:type="spellStart"/>
      <w:r>
        <w:t>merging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reality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body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charades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sing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displaying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striking</w:t>
      </w:r>
      <w:proofErr w:type="spellEnd"/>
      <w:r>
        <w:t xml:space="preserve"> </w:t>
      </w:r>
      <w:proofErr w:type="spellStart"/>
      <w:r>
        <w:t>features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. </w:t>
      </w:r>
      <w:proofErr w:type="spellStart"/>
      <w:r>
        <w:t>Costumes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decor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in </w:t>
      </w:r>
      <w:proofErr w:type="spellStart"/>
      <w:r>
        <w:t>creating</w:t>
      </w:r>
      <w:proofErr w:type="spellEnd"/>
      <w:r>
        <w:t xml:space="preserve"> a </w:t>
      </w:r>
      <w:proofErr w:type="spellStart"/>
      <w:r>
        <w:t>warm</w:t>
      </w:r>
      <w:proofErr w:type="spellEnd"/>
      <w:r>
        <w:t xml:space="preserve">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realistic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scenery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it </w:t>
      </w:r>
      <w:proofErr w:type="spellStart"/>
      <w:r>
        <w:t>becomes</w:t>
      </w:r>
      <w:proofErr w:type="spellEnd"/>
      <w:r>
        <w:t xml:space="preserve"> </w:t>
      </w:r>
      <w:proofErr w:type="spellStart"/>
      <w:r>
        <w:t>easier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engage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set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scene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child’s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ladder</w:t>
      </w:r>
      <w:proofErr w:type="spellEnd"/>
      <w:r>
        <w:t xml:space="preserve">, </w:t>
      </w:r>
      <w:proofErr w:type="spellStart"/>
      <w:r>
        <w:t>elevator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swinging</w:t>
      </w:r>
      <w:proofErr w:type="spellEnd"/>
      <w:r>
        <w:t xml:space="preserve"> </w:t>
      </w:r>
      <w:proofErr w:type="spellStart"/>
      <w:r>
        <w:t>door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uniqueness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atmosphere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indicator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is </w:t>
      </w:r>
      <w:proofErr w:type="spellStart"/>
      <w:r>
        <w:t>that</w:t>
      </w:r>
      <w:proofErr w:type="spellEnd"/>
      <w:r>
        <w:t xml:space="preserve"> it </w:t>
      </w:r>
      <w:proofErr w:type="spellStart"/>
      <w:r>
        <w:t>captures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Besides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crafty</w:t>
      </w:r>
      <w:proofErr w:type="spellEnd"/>
      <w:r>
        <w:t xml:space="preserve"> </w:t>
      </w:r>
      <w:proofErr w:type="spellStart"/>
      <w:r>
        <w:t>lighting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thunder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a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believable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excitement</w:t>
      </w:r>
      <w:proofErr w:type="spellEnd"/>
      <w:r>
        <w:t xml:space="preserve"> it </w:t>
      </w:r>
      <w:proofErr w:type="spellStart"/>
      <w:r>
        <w:t>creates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addition</w:t>
      </w:r>
      <w:proofErr w:type="spellEnd"/>
      <w:r>
        <w:t xml:space="preserve">,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</w:t>
      </w:r>
      <w:proofErr w:type="spellStart"/>
      <w:r>
        <w:t>stand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costumes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actors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colorful</w:t>
      </w:r>
      <w:proofErr w:type="spellEnd"/>
      <w:r>
        <w:t xml:space="preserve"> </w:t>
      </w:r>
      <w:proofErr w:type="spellStart"/>
      <w:r>
        <w:t>costume</w:t>
      </w:r>
      <w:proofErr w:type="spellEnd"/>
      <w:r>
        <w:t xml:space="preserve"> </w:t>
      </w:r>
      <w:proofErr w:type="spellStart"/>
      <w:r>
        <w:t>worn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bird</w:t>
      </w:r>
      <w:proofErr w:type="spellEnd"/>
      <w:r>
        <w:t xml:space="preserve"> </w:t>
      </w:r>
      <w:proofErr w:type="spellStart"/>
      <w:r>
        <w:t>gatherer</w:t>
      </w:r>
      <w:proofErr w:type="spellEnd"/>
      <w:r>
        <w:t xml:space="preserve"> </w:t>
      </w:r>
      <w:proofErr w:type="spellStart"/>
      <w:r>
        <w:t>Papağano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function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costume</w:t>
      </w:r>
      <w:proofErr w:type="spellEnd"/>
      <w:r>
        <w:t xml:space="preserve"> </w:t>
      </w:r>
      <w:proofErr w:type="spellStart"/>
      <w:r>
        <w:t>resembles</w:t>
      </w:r>
      <w:proofErr w:type="spellEnd"/>
      <w:r>
        <w:t xml:space="preserve"> a </w:t>
      </w:r>
      <w:proofErr w:type="spellStart"/>
      <w:r>
        <w:t>magic</w:t>
      </w:r>
      <w:proofErr w:type="spellEnd"/>
      <w:r>
        <w:t xml:space="preserve"> </w:t>
      </w:r>
      <w:proofErr w:type="spellStart"/>
      <w:r>
        <w:t>machine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excites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Pamina’s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skates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invigorates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gathers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Mozart’s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reaches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can </w:t>
      </w:r>
      <w:proofErr w:type="spellStart"/>
      <w:r>
        <w:t>safely</w:t>
      </w:r>
      <w:proofErr w:type="spellEnd"/>
      <w:r>
        <w:t xml:space="preserve"> say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deeply</w:t>
      </w:r>
      <w:proofErr w:type="spellEnd"/>
      <w:r>
        <w:t xml:space="preserve"> </w:t>
      </w:r>
      <w:proofErr w:type="spellStart"/>
      <w:r>
        <w:t>affects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 </w:t>
      </w:r>
      <w:proofErr w:type="spellStart"/>
      <w:r>
        <w:t>appear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screen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actively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striking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points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. Objects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flute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box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activate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imaginations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strengthening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bond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of </w:t>
      </w:r>
      <w:proofErr w:type="spellStart"/>
      <w:r>
        <w:t>creativity</w:t>
      </w:r>
      <w:proofErr w:type="spellEnd"/>
      <w:r>
        <w:t xml:space="preserve"> is </w:t>
      </w:r>
      <w:proofErr w:type="spellStart"/>
      <w:r>
        <w:t>knowing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bounds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characteristic</w:t>
      </w:r>
      <w:proofErr w:type="spellEnd"/>
      <w:r>
        <w:t xml:space="preserve"> of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else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happen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planting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proves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lingual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non-lingual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Magic </w:t>
      </w:r>
      <w:proofErr w:type="spellStart"/>
      <w:r>
        <w:t>Flute</w:t>
      </w:r>
      <w:proofErr w:type="spellEnd"/>
      <w:r>
        <w:t xml:space="preserve"> has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effects</w:t>
      </w:r>
      <w:proofErr w:type="spellEnd"/>
      <w:r>
        <w:t xml:space="preserve"> in </w:t>
      </w:r>
      <w:proofErr w:type="spellStart"/>
      <w:r>
        <w:t>activating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>.</w:t>
      </w:r>
    </w:p>
    <w:p w14:paraId="7934AFEB" w14:textId="77777777" w:rsidR="00933C03" w:rsidRDefault="00933C03" w:rsidP="00933C03">
      <w:pPr>
        <w:pStyle w:val="Balk1"/>
        <w:ind w:left="577"/>
      </w:pPr>
      <w:proofErr w:type="spellStart"/>
      <w:r>
        <w:lastRenderedPageBreak/>
        <w:t>Conclusion</w:t>
      </w:r>
      <w:proofErr w:type="spellEnd"/>
    </w:p>
    <w:p w14:paraId="754DC2B4" w14:textId="77777777" w:rsidR="00933C03" w:rsidRDefault="00933C03" w:rsidP="00933C03">
      <w:pPr>
        <w:ind w:left="268" w:right="1"/>
      </w:pPr>
      <w:proofErr w:type="spellStart"/>
      <w:r>
        <w:t>For</w:t>
      </w:r>
      <w:proofErr w:type="spellEnd"/>
      <w:r>
        <w:t xml:space="preserve"> </w:t>
      </w:r>
      <w:proofErr w:type="spellStart"/>
      <w:r>
        <w:t>ages</w:t>
      </w:r>
      <w:proofErr w:type="spellEnd"/>
      <w:r>
        <w:t xml:space="preserve">,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art of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parallel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theater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duty</w:t>
      </w:r>
      <w:proofErr w:type="spellEnd"/>
      <w:r>
        <w:t xml:space="preserve"> </w:t>
      </w:r>
      <w:proofErr w:type="spellStart"/>
      <w:r>
        <w:t>against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a </w:t>
      </w:r>
      <w:proofErr w:type="spellStart"/>
      <w:r>
        <w:t>topic</w:t>
      </w:r>
      <w:proofErr w:type="spellEnd"/>
      <w:r>
        <w:t xml:space="preserve"> of </w:t>
      </w:r>
      <w:proofErr w:type="spellStart"/>
      <w:r>
        <w:t>discussion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thinkers</w:t>
      </w:r>
      <w:proofErr w:type="spellEnd"/>
      <w:r>
        <w:t xml:space="preserve"> of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. </w:t>
      </w:r>
      <w:proofErr w:type="spellStart"/>
      <w:r>
        <w:t>Today</w:t>
      </w:r>
      <w:proofErr w:type="spell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stress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usage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 of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entertaining</w:t>
      </w:r>
      <w:proofErr w:type="spellEnd"/>
      <w:r>
        <w:t xml:space="preserve">, </w:t>
      </w:r>
      <w:proofErr w:type="spellStart"/>
      <w:r>
        <w:t>relaxing</w:t>
      </w:r>
      <w:proofErr w:type="spellEnd"/>
      <w:r>
        <w:t xml:space="preserve">, </w:t>
      </w:r>
      <w:proofErr w:type="spellStart"/>
      <w:r>
        <w:t>educating</w:t>
      </w:r>
      <w:proofErr w:type="spellEnd"/>
      <w:r>
        <w:t xml:space="preserve">, </w:t>
      </w:r>
      <w:proofErr w:type="spellStart"/>
      <w:r>
        <w:t>empowering</w:t>
      </w:r>
      <w:proofErr w:type="spellEnd"/>
      <w:r>
        <w:t xml:space="preserve">, </w:t>
      </w:r>
      <w:proofErr w:type="spellStart"/>
      <w:r>
        <w:t>transitioning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directing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opinions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two </w:t>
      </w:r>
      <w:proofErr w:type="spellStart"/>
      <w:r>
        <w:t>primal</w:t>
      </w:r>
      <w:proofErr w:type="spellEnd"/>
      <w:r>
        <w:t xml:space="preserve"> </w:t>
      </w:r>
      <w:proofErr w:type="spellStart"/>
      <w:r>
        <w:t>realities</w:t>
      </w:r>
      <w:proofErr w:type="spellEnd"/>
      <w:r>
        <w:t xml:space="preserve">;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in a </w:t>
      </w:r>
      <w:proofErr w:type="spellStart"/>
      <w:r>
        <w:t>live</w:t>
      </w:r>
      <w:proofErr w:type="spellEnd"/>
      <w:r>
        <w:t xml:space="preserve"> </w:t>
      </w:r>
      <w:proofErr w:type="spellStart"/>
      <w:r>
        <w:t>engagement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it can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in a </w:t>
      </w:r>
      <w:proofErr w:type="spellStart"/>
      <w:r>
        <w:t>number</w:t>
      </w:r>
      <w:proofErr w:type="spellEnd"/>
      <w:r>
        <w:t xml:space="preserve"> of </w:t>
      </w:r>
      <w:proofErr w:type="spellStart"/>
      <w:r>
        <w:t>ways</w:t>
      </w:r>
      <w:proofErr w:type="spellEnd"/>
      <w:r>
        <w:t xml:space="preserve">. (Şener, 2003:84)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a </w:t>
      </w:r>
      <w:proofErr w:type="spellStart"/>
      <w:r>
        <w:t>bond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can be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implanted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mind</w:t>
      </w:r>
      <w:proofErr w:type="spellEnd"/>
      <w:r>
        <w:t xml:space="preserve">. </w:t>
      </w:r>
      <w:proofErr w:type="spellStart"/>
      <w:r>
        <w:t>Creativity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ability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do </w:t>
      </w:r>
      <w:proofErr w:type="spellStart"/>
      <w:r>
        <w:t>something</w:t>
      </w:r>
      <w:proofErr w:type="spellEnd"/>
      <w:r>
        <w:t xml:space="preserve"> in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others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fruition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ideas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it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setting</w:t>
      </w:r>
      <w:proofErr w:type="spellEnd"/>
      <w:r>
        <w:t xml:space="preserve"> </w:t>
      </w:r>
      <w:proofErr w:type="spellStart"/>
      <w:r>
        <w:t>no</w:t>
      </w:r>
      <w:proofErr w:type="spellEnd"/>
      <w:r>
        <w:t xml:space="preserve"> </w:t>
      </w:r>
      <w:proofErr w:type="spellStart"/>
      <w:r>
        <w:t>boundaries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is a platform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characteristics</w:t>
      </w:r>
      <w:proofErr w:type="spellEnd"/>
      <w:r>
        <w:t xml:space="preserve"> can be </w:t>
      </w:r>
      <w:proofErr w:type="spellStart"/>
      <w:r>
        <w:t>nurtured</w:t>
      </w:r>
      <w:proofErr w:type="spellEnd"/>
      <w:r>
        <w:t xml:space="preserve">.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kids</w:t>
      </w:r>
      <w:proofErr w:type="spellEnd"/>
      <w:r>
        <w:t xml:space="preserve">, </w:t>
      </w:r>
      <w:proofErr w:type="spellStart"/>
      <w:r>
        <w:t>stage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,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games</w:t>
      </w:r>
      <w:proofErr w:type="spellEnd"/>
      <w:r>
        <w:t>.</w:t>
      </w:r>
    </w:p>
    <w:p w14:paraId="433368CE" w14:textId="77777777" w:rsidR="00933C03" w:rsidRDefault="00933C03" w:rsidP="00933C03">
      <w:pPr>
        <w:ind w:left="0" w:right="270"/>
      </w:pPr>
      <w:r>
        <w:t xml:space="preserve">A </w:t>
      </w:r>
      <w:proofErr w:type="spellStart"/>
      <w:r>
        <w:t>game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is an </w:t>
      </w:r>
      <w:proofErr w:type="spellStart"/>
      <w:r>
        <w:t>irrevocable</w:t>
      </w:r>
      <w:proofErr w:type="spellEnd"/>
      <w:r>
        <w:t xml:space="preserve"> element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,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of drama.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variety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versatility</w:t>
      </w:r>
      <w:proofErr w:type="spellEnd"/>
      <w:r>
        <w:t xml:space="preserve"> of </w:t>
      </w:r>
      <w:proofErr w:type="spellStart"/>
      <w:r>
        <w:t>games</w:t>
      </w:r>
      <w:proofErr w:type="spellEnd"/>
      <w:r>
        <w:t xml:space="preserve"> has led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diversity</w:t>
      </w:r>
      <w:proofErr w:type="spellEnd"/>
      <w:r>
        <w:t xml:space="preserve"> of </w:t>
      </w:r>
      <w:proofErr w:type="spellStart"/>
      <w:r>
        <w:t>definitions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approaches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Scheuerel</w:t>
      </w:r>
      <w:proofErr w:type="spellEnd"/>
      <w:r>
        <w:t xml:space="preserve"> (1981) a </w:t>
      </w:r>
      <w:proofErr w:type="spellStart"/>
      <w:r>
        <w:t>game</w:t>
      </w:r>
      <w:proofErr w:type="spellEnd"/>
      <w:r>
        <w:t xml:space="preserve"> has </w:t>
      </w:r>
      <w:proofErr w:type="spellStart"/>
      <w:r>
        <w:t>six</w:t>
      </w:r>
      <w:proofErr w:type="spellEnd"/>
      <w:r>
        <w:t xml:space="preserve"> main </w:t>
      </w:r>
      <w:proofErr w:type="spellStart"/>
      <w:r>
        <w:t>activities</w:t>
      </w:r>
      <w:proofErr w:type="spellEnd"/>
      <w:r>
        <w:t>:</w:t>
      </w:r>
    </w:p>
    <w:p w14:paraId="26487297" w14:textId="77777777" w:rsidR="00933C03" w:rsidRDefault="00933C03" w:rsidP="00933C03">
      <w:pPr>
        <w:ind w:left="0" w:right="270"/>
      </w:pPr>
      <w:proofErr w:type="spellStart"/>
      <w:r>
        <w:t>Freedom</w:t>
      </w:r>
      <w:proofErr w:type="spellEnd"/>
      <w:r>
        <w:t xml:space="preserve">, </w:t>
      </w:r>
      <w:proofErr w:type="spellStart"/>
      <w:r>
        <w:t>inner</w:t>
      </w:r>
      <w:proofErr w:type="spellEnd"/>
      <w:r>
        <w:t xml:space="preserve"> </w:t>
      </w:r>
      <w:proofErr w:type="spellStart"/>
      <w:r>
        <w:t>eternity</w:t>
      </w:r>
      <w:proofErr w:type="spellEnd"/>
      <w:r>
        <w:t xml:space="preserve">, </w:t>
      </w:r>
      <w:proofErr w:type="spellStart"/>
      <w:r>
        <w:t>pretending</w:t>
      </w:r>
      <w:proofErr w:type="spellEnd"/>
      <w:r>
        <w:t xml:space="preserve">, </w:t>
      </w:r>
      <w:proofErr w:type="spellStart"/>
      <w:r>
        <w:t>dual</w:t>
      </w:r>
      <w:proofErr w:type="spellEnd"/>
      <w:r>
        <w:t xml:space="preserve"> </w:t>
      </w:r>
      <w:proofErr w:type="spellStart"/>
      <w:r>
        <w:t>value</w:t>
      </w:r>
      <w:proofErr w:type="spellEnd"/>
      <w:r>
        <w:t xml:space="preserve">, </w:t>
      </w:r>
      <w:proofErr w:type="spellStart"/>
      <w:r>
        <w:t>closed</w:t>
      </w:r>
      <w:proofErr w:type="spellEnd"/>
      <w:r>
        <w:t xml:space="preserve"> </w:t>
      </w:r>
      <w:proofErr w:type="spellStart"/>
      <w:r>
        <w:t>integrity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(Tuluk N., 2004, s. 1)</w:t>
      </w:r>
    </w:p>
    <w:p w14:paraId="4460D6D5" w14:textId="77777777" w:rsidR="00933C03" w:rsidRDefault="00933C03" w:rsidP="00933C03">
      <w:pPr>
        <w:ind w:left="0" w:right="270"/>
      </w:pPr>
      <w:proofErr w:type="spellStart"/>
      <w:r>
        <w:t>Freedom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element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serves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6 </w:t>
      </w:r>
      <w:proofErr w:type="spellStart"/>
      <w:r>
        <w:t>activities</w:t>
      </w:r>
      <w:proofErr w:type="spellEnd"/>
      <w:r>
        <w:t xml:space="preserve">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</w:t>
      </w:r>
      <w:proofErr w:type="spellStart"/>
      <w:r>
        <w:t>starts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freedom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of Creative Drama; </w:t>
      </w:r>
      <w:proofErr w:type="spellStart"/>
      <w:r>
        <w:t>creating</w:t>
      </w:r>
      <w:proofErr w:type="spellEnd"/>
      <w:r>
        <w:t xml:space="preserve"> </w:t>
      </w:r>
      <w:proofErr w:type="spellStart"/>
      <w:r>
        <w:t>awareness</w:t>
      </w:r>
      <w:proofErr w:type="spellEnd"/>
      <w:r>
        <w:t xml:space="preserve">,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, </w:t>
      </w:r>
      <w:proofErr w:type="spellStart"/>
      <w:r>
        <w:t>creation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psychological</w:t>
      </w:r>
      <w:proofErr w:type="spellEnd"/>
      <w:r>
        <w:t xml:space="preserve"> </w:t>
      </w:r>
      <w:proofErr w:type="spellStart"/>
      <w:r>
        <w:t>sensitivity</w:t>
      </w:r>
      <w:proofErr w:type="spellEnd"/>
      <w:r>
        <w:t xml:space="preserve">, 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non-verbal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importantly</w:t>
      </w:r>
      <w:proofErr w:type="spellEnd"/>
      <w:r>
        <w:t xml:space="preserve">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aesthetic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(Tuluk N., 2004, s. 1) As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see</w:t>
      </w:r>
      <w:proofErr w:type="spellEnd"/>
      <w:r>
        <w:t xml:space="preserve">,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plays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. </w:t>
      </w:r>
    </w:p>
    <w:p w14:paraId="521E8A43" w14:textId="77777777" w:rsidR="00933C03" w:rsidRDefault="00933C03" w:rsidP="00933C03">
      <w:pPr>
        <w:ind w:left="0" w:right="270"/>
      </w:pPr>
      <w:r>
        <w:t xml:space="preserve">Roland </w:t>
      </w:r>
      <w:proofErr w:type="spellStart"/>
      <w:r>
        <w:t>Barthes</w:t>
      </w:r>
      <w:proofErr w:type="spellEnd"/>
      <w:r>
        <w:t xml:space="preserve"> </w:t>
      </w:r>
      <w:proofErr w:type="spellStart"/>
      <w:r>
        <w:t>says</w:t>
      </w:r>
      <w:proofErr w:type="spellEnd"/>
      <w:r>
        <w:t xml:space="preserve">, “Fiction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embodiment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creator</w:t>
      </w:r>
      <w:proofErr w:type="spellEnd"/>
      <w:r>
        <w:t xml:space="preserve">.”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of a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is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is an </w:t>
      </w:r>
      <w:proofErr w:type="spellStart"/>
      <w:r>
        <w:t>example</w:t>
      </w:r>
      <w:proofErr w:type="spellEnd"/>
      <w:r>
        <w:t xml:space="preserve"> of </w:t>
      </w:r>
      <w:proofErr w:type="spellStart"/>
      <w:r>
        <w:t>creativity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</w:t>
      </w:r>
      <w:proofErr w:type="spellEnd"/>
      <w:r>
        <w:t xml:space="preserve"> ‘</w:t>
      </w:r>
      <w:proofErr w:type="spellStart"/>
      <w:r>
        <w:t>The</w:t>
      </w:r>
      <w:proofErr w:type="spellEnd"/>
      <w:r>
        <w:t xml:space="preserve"> Magic </w:t>
      </w:r>
      <w:proofErr w:type="spellStart"/>
      <w:r>
        <w:t>Flute</w:t>
      </w:r>
      <w:proofErr w:type="spellEnd"/>
      <w:r>
        <w:t xml:space="preserve">’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selected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 is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staging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activates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in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of Roland </w:t>
      </w:r>
      <w:proofErr w:type="spellStart"/>
      <w:r>
        <w:t>Barthes</w:t>
      </w:r>
      <w:proofErr w:type="spellEnd"/>
      <w:r>
        <w:t xml:space="preserve">, </w:t>
      </w:r>
      <w:proofErr w:type="spellStart"/>
      <w:r>
        <w:t>its</w:t>
      </w:r>
      <w:proofErr w:type="spellEnd"/>
      <w:r>
        <w:t xml:space="preserve"> fiction.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keeps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alive</w:t>
      </w:r>
      <w:proofErr w:type="spellEnd"/>
      <w:r>
        <w:t xml:space="preserve">, it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triggers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is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. </w:t>
      </w:r>
    </w:p>
    <w:p w14:paraId="78AB00DB" w14:textId="77777777" w:rsidR="00933C03" w:rsidRDefault="00933C03" w:rsidP="00933C03">
      <w:pPr>
        <w:ind w:left="0" w:right="270"/>
      </w:pPr>
      <w:r>
        <w:t xml:space="preserve">Mozart is a </w:t>
      </w:r>
      <w:proofErr w:type="spellStart"/>
      <w:r>
        <w:t>classic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true</w:t>
      </w:r>
      <w:proofErr w:type="spellEnd"/>
      <w:r>
        <w:t xml:space="preserve"> sense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word</w:t>
      </w:r>
      <w:proofErr w:type="spellEnd"/>
      <w:r>
        <w:t>.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of </w:t>
      </w:r>
      <w:proofErr w:type="spellStart"/>
      <w:r>
        <w:t>classic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 xml:space="preserve"> a </w:t>
      </w:r>
      <w:proofErr w:type="spellStart"/>
      <w:r>
        <w:t>universal</w:t>
      </w:r>
      <w:proofErr w:type="spellEnd"/>
      <w:r>
        <w:t xml:space="preserve"> </w:t>
      </w:r>
      <w:proofErr w:type="spellStart"/>
      <w:r>
        <w:t>perfection</w:t>
      </w:r>
      <w:proofErr w:type="spellEnd"/>
      <w:r>
        <w:t xml:space="preserve"> in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pieces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unison</w:t>
      </w:r>
      <w:proofErr w:type="spellEnd"/>
      <w:r>
        <w:t xml:space="preserve"> of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movements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identicalness</w:t>
      </w:r>
      <w:proofErr w:type="spellEnd"/>
      <w:r>
        <w:t xml:space="preserve"> of </w:t>
      </w:r>
      <w:proofErr w:type="spellStart"/>
      <w:r>
        <w:t>style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form, </w:t>
      </w:r>
      <w:proofErr w:type="spellStart"/>
      <w:r>
        <w:t>proportion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absolute</w:t>
      </w:r>
      <w:proofErr w:type="spellEnd"/>
      <w:r>
        <w:t xml:space="preserve">, </w:t>
      </w:r>
      <w:proofErr w:type="spellStart"/>
      <w:r>
        <w:t>cleanliness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openness</w:t>
      </w:r>
      <w:proofErr w:type="spellEnd"/>
      <w:r>
        <w:t xml:space="preserve">.” (Yavuz S., 2005, s. 43)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has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meaningful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.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thoroughly</w:t>
      </w:r>
      <w:proofErr w:type="spellEnd"/>
      <w:r>
        <w:t xml:space="preserve"> </w:t>
      </w:r>
      <w:proofErr w:type="spellStart"/>
      <w:r>
        <w:t>enjoyed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reading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. </w:t>
      </w:r>
    </w:p>
    <w:p w14:paraId="534CCD90" w14:textId="77777777" w:rsidR="00933C03" w:rsidRDefault="00933C03" w:rsidP="00933C03">
      <w:pPr>
        <w:ind w:left="0" w:right="270"/>
      </w:pPr>
      <w:proofErr w:type="spellStart"/>
      <w:r>
        <w:t>Mozart’s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is </w:t>
      </w:r>
      <w:proofErr w:type="spellStart"/>
      <w:r>
        <w:t>fun</w:t>
      </w:r>
      <w:proofErr w:type="spellEnd"/>
      <w:r>
        <w:t xml:space="preserve">; it is </w:t>
      </w:r>
      <w:proofErr w:type="spellStart"/>
      <w:r>
        <w:t>exciting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. Under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excitement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simplicity</w:t>
      </w:r>
      <w:proofErr w:type="spellEnd"/>
      <w:r>
        <w:t xml:space="preserve"> </w:t>
      </w:r>
      <w:proofErr w:type="spellStart"/>
      <w:r>
        <w:t>lies</w:t>
      </w:r>
      <w:proofErr w:type="spellEnd"/>
      <w:r>
        <w:t xml:space="preserve"> a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of </w:t>
      </w:r>
      <w:proofErr w:type="spellStart"/>
      <w:r>
        <w:t>music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philosophy</w:t>
      </w:r>
      <w:proofErr w:type="spellEnd"/>
      <w:r>
        <w:t xml:space="preserve">. Mozart has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highlighted</w:t>
      </w:r>
      <w:proofErr w:type="spellEnd"/>
      <w:r>
        <w:t xml:space="preserve"> </w:t>
      </w:r>
      <w:proofErr w:type="spellStart"/>
      <w:r>
        <w:t>beauty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his </w:t>
      </w:r>
      <w:proofErr w:type="spellStart"/>
      <w:r>
        <w:t>works</w:t>
      </w:r>
      <w:proofErr w:type="spellEnd"/>
      <w:r>
        <w:t xml:space="preserve">. </w:t>
      </w:r>
      <w:proofErr w:type="spellStart"/>
      <w:r>
        <w:t>Mozart’s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repertoire</w:t>
      </w:r>
      <w:proofErr w:type="spellEnd"/>
      <w:r>
        <w:t xml:space="preserve"> can be </w:t>
      </w:r>
      <w:proofErr w:type="spellStart"/>
      <w:r>
        <w:t>seen</w:t>
      </w:r>
      <w:proofErr w:type="spellEnd"/>
      <w:r>
        <w:t xml:space="preserve"> as </w:t>
      </w:r>
      <w:proofErr w:type="spellStart"/>
      <w:r>
        <w:t>one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forms</w:t>
      </w:r>
      <w:proofErr w:type="spellEnd"/>
      <w:r>
        <w:t xml:space="preserve"> </w:t>
      </w:r>
      <w:proofErr w:type="spellStart"/>
      <w:r>
        <w:t>laid</w:t>
      </w:r>
      <w:proofErr w:type="spellEnd"/>
      <w:r>
        <w:t xml:space="preserve"> on top of </w:t>
      </w:r>
      <w:proofErr w:type="spellStart"/>
      <w:r>
        <w:t>each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. (Yavuz S., 2005, s. 44)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proven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perceptions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, they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they </w:t>
      </w:r>
      <w:proofErr w:type="spellStart"/>
      <w:r>
        <w:t>learn</w:t>
      </w:r>
      <w:proofErr w:type="spellEnd"/>
      <w:r>
        <w:t xml:space="preserve"> at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they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they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seen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they </w:t>
      </w:r>
      <w:proofErr w:type="spellStart"/>
      <w:r>
        <w:t>absorbed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exists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universe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be </w:t>
      </w:r>
      <w:proofErr w:type="spellStart"/>
      <w:r>
        <w:t>forgotten</w:t>
      </w:r>
      <w:proofErr w:type="spellEnd"/>
      <w:r>
        <w:t>.</w:t>
      </w:r>
    </w:p>
    <w:p w14:paraId="4476FED4" w14:textId="77777777" w:rsidR="00933C03" w:rsidRDefault="00933C03" w:rsidP="00933C03">
      <w:pPr>
        <w:ind w:left="268" w:right="1"/>
      </w:pPr>
      <w:proofErr w:type="spellStart"/>
      <w:r>
        <w:t>The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‘</w:t>
      </w:r>
      <w:proofErr w:type="spellStart"/>
      <w:r>
        <w:t>The</w:t>
      </w:r>
      <w:proofErr w:type="spellEnd"/>
      <w:r>
        <w:t xml:space="preserve"> Magic </w:t>
      </w:r>
      <w:proofErr w:type="spellStart"/>
      <w:r>
        <w:t>Flute</w:t>
      </w:r>
      <w:proofErr w:type="spellEnd"/>
      <w:r>
        <w:t xml:space="preserve">’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staged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extension</w:t>
      </w:r>
      <w:proofErr w:type="spellEnd"/>
      <w:r>
        <w:t xml:space="preserve"> of </w:t>
      </w:r>
      <w:proofErr w:type="spellStart"/>
      <w:r>
        <w:t>Mozart’s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art of </w:t>
      </w:r>
      <w:proofErr w:type="spellStart"/>
      <w:r>
        <w:t>theater</w:t>
      </w:r>
      <w:proofErr w:type="spellEnd"/>
      <w:r>
        <w:t xml:space="preserve"> in </w:t>
      </w:r>
      <w:proofErr w:type="spellStart"/>
      <w:r>
        <w:t>Turkey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decoded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codes</w:t>
      </w:r>
      <w:proofErr w:type="spellEnd"/>
      <w:r>
        <w:t xml:space="preserve"> of Mozart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presented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Turkish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is </w:t>
      </w:r>
      <w:proofErr w:type="spellStart"/>
      <w:r>
        <w:t>admirable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audience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adaptations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, </w:t>
      </w:r>
      <w:proofErr w:type="spellStart"/>
      <w:r>
        <w:t>costumes</w:t>
      </w:r>
      <w:proofErr w:type="spellEnd"/>
      <w:r>
        <w:t xml:space="preserve">, </w:t>
      </w:r>
      <w:proofErr w:type="spellStart"/>
      <w:r>
        <w:t>decor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variations</w:t>
      </w:r>
      <w:proofErr w:type="spellEnd"/>
      <w:r>
        <w:t xml:space="preserve"> in </w:t>
      </w:r>
      <w:proofErr w:type="spellStart"/>
      <w:r>
        <w:t>staging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excitement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imagery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non-lingual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. </w:t>
      </w:r>
      <w:proofErr w:type="spellStart"/>
      <w:r>
        <w:lastRenderedPageBreak/>
        <w:t>While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‘</w:t>
      </w:r>
      <w:proofErr w:type="spellStart"/>
      <w:r>
        <w:t>one</w:t>
      </w:r>
      <w:proofErr w:type="spellEnd"/>
      <w:r>
        <w:t xml:space="preserve">’ is </w:t>
      </w:r>
      <w:proofErr w:type="spellStart"/>
      <w:r>
        <w:t>meant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meanings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derived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non-lingual</w:t>
      </w:r>
      <w:proofErr w:type="spellEnd"/>
      <w:r>
        <w:t xml:space="preserve"> </w:t>
      </w:r>
      <w:proofErr w:type="spellStart"/>
      <w:r>
        <w:t>elements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difference</w:t>
      </w:r>
      <w:proofErr w:type="spellEnd"/>
      <w:r>
        <w:t xml:space="preserve"> in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. </w:t>
      </w:r>
      <w:proofErr w:type="spellStart"/>
      <w:r>
        <w:t>Diversity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</w:t>
      </w:r>
      <w:proofErr w:type="spellStart"/>
      <w:r>
        <w:t>itself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lifestyles</w:t>
      </w:r>
      <w:proofErr w:type="spellEnd"/>
      <w:r>
        <w:t xml:space="preserve">,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backgrounds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they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.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in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an </w:t>
      </w:r>
      <w:proofErr w:type="spellStart"/>
      <w:r>
        <w:t>enrichment</w:t>
      </w:r>
      <w:proofErr w:type="spellEnd"/>
      <w:r>
        <w:t xml:space="preserve"> in </w:t>
      </w:r>
      <w:proofErr w:type="spellStart"/>
      <w:r>
        <w:t>dreaming</w:t>
      </w:r>
      <w:proofErr w:type="spellEnd"/>
      <w:r>
        <w:t>.</w:t>
      </w:r>
    </w:p>
    <w:p w14:paraId="241AEBFA" w14:textId="77777777" w:rsidR="00933C03" w:rsidRDefault="00933C03" w:rsidP="00933C03">
      <w:pPr>
        <w:ind w:left="268" w:right="1"/>
      </w:pPr>
      <w:r>
        <w:t xml:space="preserve">Pierce </w:t>
      </w:r>
      <w:proofErr w:type="spellStart"/>
      <w:r>
        <w:t>asks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‘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trying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notion</w:t>
      </w:r>
      <w:proofErr w:type="spellEnd"/>
      <w:r>
        <w:t xml:space="preserve">?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answers</w:t>
      </w:r>
      <w:proofErr w:type="spellEnd"/>
      <w:r>
        <w:t>: “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meaning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notion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” (</w:t>
      </w:r>
      <w:proofErr w:type="spellStart"/>
      <w:r>
        <w:t>Öçalan</w:t>
      </w:r>
      <w:proofErr w:type="spellEnd"/>
      <w:r>
        <w:t xml:space="preserve"> M., 2006, s. 5).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</w:t>
      </w:r>
      <w:proofErr w:type="spellEnd"/>
      <w:r>
        <w:t xml:space="preserve"> </w:t>
      </w:r>
      <w:proofErr w:type="spellStart"/>
      <w:r>
        <w:t>asked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‘How?’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production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his fiction on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has </w:t>
      </w:r>
      <w:proofErr w:type="spellStart"/>
      <w:r>
        <w:t>served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imagery</w:t>
      </w:r>
      <w:proofErr w:type="spellEnd"/>
      <w:r>
        <w:t xml:space="preserve">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presentation</w:t>
      </w:r>
      <w:proofErr w:type="spellEnd"/>
      <w:r>
        <w:t xml:space="preserve"> </w:t>
      </w:r>
      <w:proofErr w:type="spellStart"/>
      <w:r>
        <w:t>triggers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notional</w:t>
      </w:r>
      <w:proofErr w:type="spellEnd"/>
      <w:r>
        <w:t xml:space="preserve"> </w:t>
      </w:r>
      <w:proofErr w:type="spellStart"/>
      <w:r>
        <w:t>references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minds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images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trigger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imagery</w:t>
      </w:r>
      <w:proofErr w:type="spellEnd"/>
      <w:r>
        <w:t xml:space="preserve"> </w:t>
      </w:r>
      <w:proofErr w:type="spellStart"/>
      <w:r>
        <w:t>shows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aimed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a Mozart </w:t>
      </w:r>
      <w:proofErr w:type="spellStart"/>
      <w:r>
        <w:t>shot</w:t>
      </w:r>
      <w:proofErr w:type="spellEnd"/>
      <w:r>
        <w:t xml:space="preserve">, </w:t>
      </w:r>
      <w:proofErr w:type="spellStart"/>
      <w:r>
        <w:t>reached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goal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theater</w:t>
      </w:r>
      <w:proofErr w:type="spellEnd"/>
      <w:r>
        <w:t xml:space="preserve">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hummi:ng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songs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a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remembers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lyrics</w:t>
      </w:r>
      <w:proofErr w:type="spellEnd"/>
      <w:r>
        <w:t xml:space="preserve">, it is </w:t>
      </w:r>
      <w:proofErr w:type="spellStart"/>
      <w:r>
        <w:t>evident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triggers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creative</w:t>
      </w:r>
      <w:proofErr w:type="spellEnd"/>
      <w:r>
        <w:t xml:space="preserve"> </w:t>
      </w:r>
      <w:proofErr w:type="spellStart"/>
      <w:r>
        <w:t>side</w:t>
      </w:r>
      <w:proofErr w:type="spellEnd"/>
      <w:r>
        <w:t xml:space="preserve"> of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director’s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 </w:t>
      </w:r>
      <w:proofErr w:type="spellStart"/>
      <w:r>
        <w:t>summarize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success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play</w:t>
      </w:r>
      <w:proofErr w:type="spellEnd"/>
      <w:r>
        <w:t>: “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success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a in a </w:t>
      </w:r>
      <w:proofErr w:type="spellStart"/>
      <w:r>
        <w:t>society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doesn’t</w:t>
      </w:r>
      <w:proofErr w:type="spellEnd"/>
      <w:r>
        <w:t xml:space="preserve"> listen </w:t>
      </w:r>
      <w:proofErr w:type="spellStart"/>
      <w:r>
        <w:t>to</w:t>
      </w:r>
      <w:proofErr w:type="spellEnd"/>
      <w:r>
        <w:t xml:space="preserve"> Mozart. </w:t>
      </w:r>
      <w:proofErr w:type="spellStart"/>
      <w:r>
        <w:t>It’s</w:t>
      </w:r>
      <w:proofErr w:type="spellEnd"/>
      <w:r>
        <w:t xml:space="preserve"> not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give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, </w:t>
      </w:r>
      <w:proofErr w:type="spellStart"/>
      <w:r>
        <w:t>it’s</w:t>
      </w:r>
      <w:proofErr w:type="spellEnd"/>
      <w:r>
        <w:t xml:space="preserve"> how </w:t>
      </w:r>
      <w:proofErr w:type="spellStart"/>
      <w:r>
        <w:t>we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 it.”</w:t>
      </w:r>
    </w:p>
    <w:p w14:paraId="37DB8AF2" w14:textId="77777777" w:rsidR="00933C03" w:rsidRDefault="00933C03" w:rsidP="00933C03">
      <w:pPr>
        <w:pStyle w:val="Balk1"/>
        <w:ind w:left="278"/>
      </w:pPr>
      <w:proofErr w:type="spellStart"/>
      <w:r>
        <w:t>References</w:t>
      </w:r>
      <w:proofErr w:type="spellEnd"/>
    </w:p>
    <w:p w14:paraId="7C6E376F" w14:textId="77777777" w:rsidR="00933C03" w:rsidRDefault="00933C03" w:rsidP="00933C03">
      <w:pPr>
        <w:numPr>
          <w:ilvl w:val="0"/>
          <w:numId w:val="1"/>
        </w:numPr>
        <w:ind w:right="270" w:hanging="360"/>
      </w:pPr>
      <w:r>
        <w:t>Çamurdan, E. (1996</w:t>
      </w:r>
      <w:proofErr w:type="gramStart"/>
      <w:r>
        <w:t>),  Çağdaş</w:t>
      </w:r>
      <w:proofErr w:type="gramEnd"/>
      <w:r>
        <w:t xml:space="preserve"> Tiyatro ve Dramaturgi, (Modern Theater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Dramaturgy</w:t>
      </w:r>
      <w:proofErr w:type="spellEnd"/>
      <w:r>
        <w:t>), İstanbul, Mitos Boyut</w:t>
      </w:r>
    </w:p>
    <w:p w14:paraId="2B518F24" w14:textId="77777777" w:rsidR="00933C03" w:rsidRDefault="00933C03" w:rsidP="00933C03">
      <w:pPr>
        <w:numPr>
          <w:ilvl w:val="0"/>
          <w:numId w:val="1"/>
        </w:numPr>
        <w:ind w:right="270" w:hanging="360"/>
      </w:pPr>
      <w:r>
        <w:t xml:space="preserve">Nutku, H. (2001), </w:t>
      </w:r>
      <w:proofErr w:type="spellStart"/>
      <w:r>
        <w:t>Dramaturji</w:t>
      </w:r>
      <w:proofErr w:type="spellEnd"/>
      <w:r>
        <w:t xml:space="preserve"> (</w:t>
      </w:r>
      <w:proofErr w:type="spellStart"/>
      <w:r>
        <w:t>Dramaturgy</w:t>
      </w:r>
      <w:proofErr w:type="spellEnd"/>
      <w:r>
        <w:t>), İstanbul, Mitos Boyut</w:t>
      </w:r>
    </w:p>
    <w:p w14:paraId="72ED2E9E" w14:textId="77777777" w:rsidR="00933C03" w:rsidRDefault="00933C03" w:rsidP="00933C03">
      <w:pPr>
        <w:numPr>
          <w:ilvl w:val="0"/>
          <w:numId w:val="1"/>
        </w:numPr>
        <w:ind w:right="270" w:hanging="360"/>
      </w:pPr>
      <w:proofErr w:type="spellStart"/>
      <w:r>
        <w:t>Krippendorf</w:t>
      </w:r>
      <w:proofErr w:type="spellEnd"/>
      <w:r>
        <w:t xml:space="preserve">, K. (2004), </w:t>
      </w:r>
      <w:proofErr w:type="gramStart"/>
      <w:r>
        <w:t>Content  Analysis</w:t>
      </w:r>
      <w:proofErr w:type="gramEnd"/>
      <w:r>
        <w:t xml:space="preserve">: An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Methodology</w:t>
      </w:r>
      <w:proofErr w:type="spellEnd"/>
      <w:r>
        <w:t xml:space="preserve">, New York: </w:t>
      </w:r>
      <w:proofErr w:type="spellStart"/>
      <w:r>
        <w:t>Sage</w:t>
      </w:r>
      <w:proofErr w:type="spellEnd"/>
      <w:r>
        <w:t xml:space="preserve"> </w:t>
      </w:r>
      <w:proofErr w:type="spellStart"/>
      <w:r>
        <w:t>Publication</w:t>
      </w:r>
      <w:proofErr w:type="spellEnd"/>
    </w:p>
    <w:p w14:paraId="10225BBD" w14:textId="77777777" w:rsidR="00933C03" w:rsidRDefault="00933C03" w:rsidP="00933C03">
      <w:pPr>
        <w:numPr>
          <w:ilvl w:val="0"/>
          <w:numId w:val="1"/>
        </w:numPr>
        <w:ind w:right="270" w:hanging="360"/>
      </w:pPr>
      <w:proofErr w:type="spellStart"/>
      <w:r>
        <w:t>Landau</w:t>
      </w:r>
      <w:proofErr w:type="spellEnd"/>
      <w:r>
        <w:t xml:space="preserve">, E. (1974), </w:t>
      </w:r>
      <w:proofErr w:type="spellStart"/>
      <w:r>
        <w:t>Pscychologie</w:t>
      </w:r>
      <w:proofErr w:type="spellEnd"/>
      <w:r>
        <w:t xml:space="preserve"> der </w:t>
      </w:r>
      <w:proofErr w:type="spellStart"/>
      <w:r>
        <w:t>Kreativitaet</w:t>
      </w:r>
      <w:proofErr w:type="spellEnd"/>
      <w:r>
        <w:t xml:space="preserve">, 2 bs., </w:t>
      </w:r>
      <w:proofErr w:type="spellStart"/>
      <w:r>
        <w:t>München</w:t>
      </w:r>
      <w:proofErr w:type="spellEnd"/>
      <w:r>
        <w:t xml:space="preserve">, Basel </w:t>
      </w:r>
    </w:p>
    <w:p w14:paraId="11260A59" w14:textId="77777777" w:rsidR="00933C03" w:rsidRDefault="00933C03" w:rsidP="00933C03">
      <w:pPr>
        <w:numPr>
          <w:ilvl w:val="0"/>
          <w:numId w:val="1"/>
        </w:numPr>
        <w:ind w:right="270" w:hanging="360"/>
      </w:pPr>
      <w:proofErr w:type="spellStart"/>
      <w:r>
        <w:t>Pavis</w:t>
      </w:r>
      <w:proofErr w:type="spellEnd"/>
      <w:r>
        <w:t>, P. (2000), Gösterimlerin Çözümlenmesi (</w:t>
      </w:r>
      <w:proofErr w:type="spellStart"/>
      <w:r>
        <w:t>The</w:t>
      </w:r>
      <w:proofErr w:type="spellEnd"/>
      <w:r>
        <w:t xml:space="preserve"> Analysis of </w:t>
      </w:r>
      <w:proofErr w:type="spellStart"/>
      <w:r>
        <w:t>Plays</w:t>
      </w:r>
      <w:proofErr w:type="spellEnd"/>
      <w:r>
        <w:t xml:space="preserve">)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>. Şehsuvar Aktaş, Ankara, Dost Kitabevi</w:t>
      </w:r>
    </w:p>
    <w:p w14:paraId="7B67C402" w14:textId="77777777" w:rsidR="00933C03" w:rsidRDefault="00933C03" w:rsidP="00933C03">
      <w:pPr>
        <w:numPr>
          <w:ilvl w:val="0"/>
          <w:numId w:val="1"/>
        </w:numPr>
        <w:ind w:right="270" w:hanging="360"/>
      </w:pPr>
      <w:proofErr w:type="spellStart"/>
      <w:r>
        <w:t>Pavis</w:t>
      </w:r>
      <w:proofErr w:type="spellEnd"/>
      <w:r>
        <w:t>, P. (1999), Sahneleme (</w:t>
      </w:r>
      <w:proofErr w:type="spellStart"/>
      <w:r>
        <w:t>Staging</w:t>
      </w:r>
      <w:proofErr w:type="spellEnd"/>
      <w:r>
        <w:t xml:space="preserve">), </w:t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>. Sibel Kanber, Ankara, Dost Kitabevi</w:t>
      </w:r>
    </w:p>
    <w:p w14:paraId="56D76C19" w14:textId="77777777" w:rsidR="00933C03" w:rsidRDefault="00933C03" w:rsidP="00933C03">
      <w:pPr>
        <w:numPr>
          <w:ilvl w:val="0"/>
          <w:numId w:val="1"/>
        </w:numPr>
        <w:ind w:right="270" w:hanging="360"/>
      </w:pPr>
      <w:r>
        <w:t>Şener, S. (2003), Dram Sanatı (</w:t>
      </w:r>
      <w:proofErr w:type="spellStart"/>
      <w:r>
        <w:t>The</w:t>
      </w:r>
      <w:proofErr w:type="spellEnd"/>
      <w:r>
        <w:t xml:space="preserve"> Art of Drama), İstanbul, Mitos Boyut</w:t>
      </w:r>
    </w:p>
    <w:p w14:paraId="215AE02A" w14:textId="77777777" w:rsidR="00933C03" w:rsidRDefault="00933C03" w:rsidP="00933C03">
      <w:pPr>
        <w:numPr>
          <w:ilvl w:val="0"/>
          <w:numId w:val="1"/>
        </w:numPr>
        <w:ind w:right="270" w:hanging="360"/>
      </w:pPr>
      <w:r>
        <w:t xml:space="preserve">Yavuz, S. (2005), Mozart, Müziğin Dahi </w:t>
      </w:r>
      <w:r>
        <w:rPr>
          <w:b/>
        </w:rPr>
        <w:t>Çocuğu</w:t>
      </w:r>
      <w:r>
        <w:t xml:space="preserve">, (Mozart,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Genius</w:t>
      </w:r>
      <w:proofErr w:type="spellEnd"/>
      <w:r>
        <w:t xml:space="preserve"> Child of Music – </w:t>
      </w:r>
      <w:proofErr w:type="spellStart"/>
      <w:r>
        <w:t>Biography</w:t>
      </w:r>
      <w:proofErr w:type="spellEnd"/>
      <w:r>
        <w:t xml:space="preserve">”) Yeni Yüksektepe </w:t>
      </w:r>
      <w:proofErr w:type="spellStart"/>
      <w:r>
        <w:t>Cultural</w:t>
      </w:r>
      <w:proofErr w:type="spellEnd"/>
      <w:r>
        <w:t xml:space="preserve">, </w:t>
      </w:r>
      <w:proofErr w:type="spellStart"/>
      <w:r>
        <w:t>Philosophical</w:t>
      </w:r>
      <w:proofErr w:type="spellEnd"/>
      <w:r>
        <w:t xml:space="preserve">, </w:t>
      </w:r>
    </w:p>
    <w:p w14:paraId="36566002" w14:textId="77777777" w:rsidR="00933C03" w:rsidRDefault="00933C03" w:rsidP="00933C03">
      <w:pPr>
        <w:ind w:left="643" w:right="270" w:firstLine="0"/>
      </w:pPr>
      <w:proofErr w:type="spellStart"/>
      <w:r>
        <w:t>Humanist</w:t>
      </w:r>
      <w:proofErr w:type="spellEnd"/>
      <w:r>
        <w:t xml:space="preserve"> Magazine, </w:t>
      </w:r>
      <w:proofErr w:type="spellStart"/>
      <w:r>
        <w:t>Issue</w:t>
      </w:r>
      <w:proofErr w:type="spellEnd"/>
      <w:r>
        <w:t>: 47-48 (Nisan-Eylül), s.43-51</w:t>
      </w:r>
    </w:p>
    <w:p w14:paraId="2AAE01C6" w14:textId="77777777" w:rsidR="00933C03" w:rsidRDefault="00933C03" w:rsidP="00933C03">
      <w:pPr>
        <w:numPr>
          <w:ilvl w:val="0"/>
          <w:numId w:val="1"/>
        </w:numPr>
        <w:spacing w:after="38"/>
        <w:ind w:right="270" w:hanging="360"/>
      </w:pPr>
      <w:proofErr w:type="spellStart"/>
      <w:r>
        <w:t>Öçalan</w:t>
      </w:r>
      <w:proofErr w:type="spellEnd"/>
      <w:r>
        <w:t>, M. (2006), Çocuk Algılamasında İmgelerin Önemi, (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Imagery</w:t>
      </w:r>
      <w:proofErr w:type="spellEnd"/>
      <w:r>
        <w:t xml:space="preserve"> in Child </w:t>
      </w:r>
      <w:proofErr w:type="spellStart"/>
      <w:r>
        <w:t>Perception</w:t>
      </w:r>
      <w:proofErr w:type="spellEnd"/>
      <w:r>
        <w:t xml:space="preserve">, Image </w:t>
      </w:r>
      <w:proofErr w:type="spellStart"/>
      <w:r>
        <w:t>Usage</w:t>
      </w:r>
      <w:proofErr w:type="spellEnd"/>
      <w:r>
        <w:t xml:space="preserve"> in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), </w:t>
      </w:r>
      <w:proofErr w:type="spellStart"/>
      <w:r>
        <w:t>Eğitimbilimsel</w:t>
      </w:r>
      <w:proofErr w:type="spellEnd"/>
      <w:r>
        <w:t xml:space="preserve"> açıdan Çocuk Edebiyatında İmgelerin Kullanımı, </w:t>
      </w:r>
    </w:p>
    <w:p w14:paraId="7086C29F" w14:textId="77777777" w:rsidR="00933C03" w:rsidRDefault="00933C03" w:rsidP="00933C03">
      <w:pPr>
        <w:tabs>
          <w:tab w:val="center" w:pos="998"/>
          <w:tab w:val="center" w:pos="4552"/>
        </w:tabs>
        <w:ind w:left="0" w:firstLine="0"/>
        <w:jc w:val="left"/>
      </w:pPr>
      <w:r>
        <w:rPr>
          <w:rFonts w:ascii="Calibri" w:eastAsia="Calibri" w:hAnsi="Calibri" w:cs="Calibri"/>
          <w:color w:val="000000"/>
        </w:rPr>
        <w:tab/>
      </w:r>
      <w:r>
        <w:t xml:space="preserve">Sakarya </w:t>
      </w:r>
      <w:r>
        <w:tab/>
      </w:r>
      <w:proofErr w:type="spellStart"/>
      <w:proofErr w:type="gramStart"/>
      <w:r>
        <w:t>University,http</w:t>
      </w:r>
      <w:proofErr w:type="spellEnd"/>
      <w:r>
        <w:t>://turkoloji.cu.edu.tr/YENI%20TURK%20</w:t>
      </w:r>
      <w:proofErr w:type="gramEnd"/>
    </w:p>
    <w:p w14:paraId="7CE548B7" w14:textId="77777777" w:rsidR="00933C03" w:rsidRDefault="00933C03" w:rsidP="00933C03">
      <w:pPr>
        <w:ind w:left="643" w:right="270" w:firstLine="0"/>
      </w:pPr>
      <w:r>
        <w:t>EDEBIYATI/muharrem_ocalan_cocuk_imge.pdf, 29.10.2020</w:t>
      </w:r>
    </w:p>
    <w:p w14:paraId="03239789" w14:textId="77777777" w:rsidR="00933C03" w:rsidRDefault="00933C03" w:rsidP="00933C03">
      <w:pPr>
        <w:numPr>
          <w:ilvl w:val="0"/>
          <w:numId w:val="1"/>
        </w:numPr>
        <w:ind w:right="270" w:hanging="360"/>
      </w:pPr>
      <w:r>
        <w:t xml:space="preserve">San İ. (1979), ‘Yaratıcılık, İki Düşünce Biçimi ve Çocuğun Yaratıcılığı’ </w:t>
      </w:r>
    </w:p>
    <w:p w14:paraId="07790A69" w14:textId="77777777" w:rsidR="00933C03" w:rsidRDefault="00933C03" w:rsidP="00933C03">
      <w:pPr>
        <w:ind w:left="643" w:right="270" w:firstLine="0"/>
      </w:pPr>
      <w:r>
        <w:t>(</w:t>
      </w:r>
      <w:proofErr w:type="spellStart"/>
      <w:r>
        <w:t>Creativity</w:t>
      </w:r>
      <w:proofErr w:type="spellEnd"/>
      <w:r>
        <w:t xml:space="preserve">, Two </w:t>
      </w:r>
      <w:proofErr w:type="spellStart"/>
      <w:r>
        <w:t>Types</w:t>
      </w:r>
      <w:proofErr w:type="spellEnd"/>
      <w:r>
        <w:t xml:space="preserve"> of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Creativity</w:t>
      </w:r>
      <w:proofErr w:type="spellEnd"/>
      <w:r>
        <w:t xml:space="preserve"> of a Child), Ankara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Educational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Magazine, Volume 12, </w:t>
      </w:r>
      <w:proofErr w:type="spellStart"/>
      <w:r>
        <w:t>Issue</w:t>
      </w:r>
      <w:proofErr w:type="spellEnd"/>
      <w:r>
        <w:t xml:space="preserve"> 1-4, https:// dergipark.org.tr/tr/</w:t>
      </w:r>
      <w:proofErr w:type="spellStart"/>
      <w:r>
        <w:t>pub</w:t>
      </w:r>
      <w:proofErr w:type="spellEnd"/>
      <w:r>
        <w:t>/</w:t>
      </w:r>
      <w:proofErr w:type="spellStart"/>
      <w:r>
        <w:t>auebfd</w:t>
      </w:r>
      <w:proofErr w:type="spellEnd"/>
      <w:r>
        <w:t>/</w:t>
      </w:r>
      <w:proofErr w:type="spellStart"/>
      <w:r>
        <w:t>issue</w:t>
      </w:r>
      <w:proofErr w:type="spellEnd"/>
      <w:r>
        <w:t>/48628/617977, 29.10.2020</w:t>
      </w:r>
    </w:p>
    <w:p w14:paraId="499114FE" w14:textId="77777777" w:rsidR="00933C03" w:rsidRDefault="00933C03" w:rsidP="00933C03">
      <w:pPr>
        <w:numPr>
          <w:ilvl w:val="0"/>
          <w:numId w:val="1"/>
        </w:numPr>
        <w:ind w:right="270" w:hanging="360"/>
      </w:pPr>
      <w:r>
        <w:t xml:space="preserve">Tuluk N. (2004), Yaratıcı Drama (Creative Drama), </w:t>
      </w:r>
      <w:proofErr w:type="spellStart"/>
      <w:r>
        <w:t>Pivolka</w:t>
      </w:r>
      <w:proofErr w:type="spellEnd"/>
      <w:r>
        <w:t xml:space="preserve">, Yıl:3, </w:t>
      </w:r>
      <w:proofErr w:type="gramStart"/>
      <w:r>
        <w:t>Sayı  15</w:t>
      </w:r>
      <w:proofErr w:type="gramEnd"/>
      <w:r>
        <w:t xml:space="preserve">, https://www.elyadal.org/pivolka/15/PiVOLKA_15_04.pdf, </w:t>
      </w:r>
    </w:p>
    <w:p w14:paraId="5DDF439B" w14:textId="77777777" w:rsidR="00933C03" w:rsidRDefault="00933C03" w:rsidP="00933C03">
      <w:pPr>
        <w:ind w:left="643" w:right="270" w:firstLine="0"/>
      </w:pPr>
      <w:r>
        <w:t>29.10.2020</w:t>
      </w:r>
    </w:p>
    <w:p w14:paraId="03120A73" w14:textId="77777777" w:rsidR="002B0AD3" w:rsidRDefault="002B0AD3"/>
    <w:sectPr w:rsidR="002B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4403B" w14:textId="77777777" w:rsidR="00786AF8" w:rsidRDefault="00786AF8" w:rsidP="00933C03">
      <w:pPr>
        <w:spacing w:after="0" w:line="240" w:lineRule="auto"/>
      </w:pPr>
      <w:r>
        <w:separator/>
      </w:r>
    </w:p>
  </w:endnote>
  <w:endnote w:type="continuationSeparator" w:id="0">
    <w:p w14:paraId="39975466" w14:textId="77777777" w:rsidR="00786AF8" w:rsidRDefault="00786AF8" w:rsidP="0093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50013" w14:textId="1F1B08BB" w:rsidR="00933C03" w:rsidRDefault="00933C03">
    <w:pPr>
      <w:spacing w:after="0" w:line="259" w:lineRule="auto"/>
      <w:ind w:left="0" w:right="-2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25</w:t>
    </w:r>
    <w:r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75947" w14:textId="555464B7" w:rsidR="00933C03" w:rsidRDefault="00933C03">
    <w:pPr>
      <w:spacing w:after="0" w:line="259" w:lineRule="auto"/>
      <w:ind w:left="0" w:right="-2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25</w:t>
    </w:r>
    <w:r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944C" w14:textId="2CD46DFD" w:rsidR="00933C03" w:rsidRDefault="00933C03">
    <w:pPr>
      <w:spacing w:after="0" w:line="259" w:lineRule="auto"/>
      <w:ind w:left="0" w:right="-29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25</w:t>
    </w:r>
    <w:r>
      <w:rPr>
        <w:b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5F26" w14:textId="2D061698" w:rsidR="00933C03" w:rsidRDefault="00933C03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1695" w14:textId="227AAF4E" w:rsidR="00933C03" w:rsidRDefault="00933C03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979C" w14:textId="62753601" w:rsidR="00933C03" w:rsidRDefault="00933C03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0821D" w14:textId="77777777" w:rsidR="00786AF8" w:rsidRDefault="00786AF8" w:rsidP="00933C03">
      <w:pPr>
        <w:spacing w:after="0" w:line="240" w:lineRule="auto"/>
      </w:pPr>
      <w:r>
        <w:separator/>
      </w:r>
    </w:p>
  </w:footnote>
  <w:footnote w:type="continuationSeparator" w:id="0">
    <w:p w14:paraId="561AF564" w14:textId="77777777" w:rsidR="00786AF8" w:rsidRDefault="00786AF8" w:rsidP="00933C03">
      <w:pPr>
        <w:spacing w:after="0" w:line="240" w:lineRule="auto"/>
      </w:pPr>
      <w:r>
        <w:continuationSeparator/>
      </w:r>
    </w:p>
  </w:footnote>
  <w:footnote w:id="1">
    <w:p w14:paraId="59317F14" w14:textId="77777777" w:rsidR="00933C03" w:rsidRDefault="00933C03" w:rsidP="00933C03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proofErr w:type="spellStart"/>
      <w:r>
        <w:t>Istanbul</w:t>
      </w:r>
      <w:proofErr w:type="spellEnd"/>
      <w:r>
        <w:t xml:space="preserve"> Ayvansaray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Faculty</w:t>
      </w:r>
      <w:proofErr w:type="spellEnd"/>
      <w:r>
        <w:t xml:space="preserve"> of </w:t>
      </w:r>
      <w:proofErr w:type="spellStart"/>
      <w:r>
        <w:t>Economics</w:t>
      </w:r>
      <w:proofErr w:type="spellEnd"/>
      <w:r>
        <w:t xml:space="preserve">, </w:t>
      </w:r>
      <w:proofErr w:type="spellStart"/>
      <w:r>
        <w:t>Administrative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proofErr w:type="gramStart"/>
      <w:r>
        <w:t>Sciences</w:t>
      </w:r>
      <w:proofErr w:type="spellEnd"/>
      <w:r>
        <w:t xml:space="preserve">,   </w:t>
      </w:r>
      <w:proofErr w:type="gramEnd"/>
      <w:r>
        <w:t xml:space="preserve">    </w:t>
      </w:r>
      <w:proofErr w:type="spellStart"/>
      <w:r>
        <w:t>Head</w:t>
      </w:r>
      <w:proofErr w:type="spellEnd"/>
      <w:r>
        <w:t xml:space="preserve"> of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arzukizbaz@gmail.com; ORCID:0000-0002-8889-8139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93A00"/>
    <w:multiLevelType w:val="hybridMultilevel"/>
    <w:tmpl w:val="C0D2CC0E"/>
    <w:lvl w:ilvl="0" w:tplc="D43C916A">
      <w:start w:val="1"/>
      <w:numFmt w:val="decimal"/>
      <w:lvlText w:val="%1.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E4D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1CB9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3CFE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1898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6A88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1036E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A0C3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A661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068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03"/>
    <w:rsid w:val="002B0AD3"/>
    <w:rsid w:val="00786AF8"/>
    <w:rsid w:val="0093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914C"/>
  <w15:chartTrackingRefBased/>
  <w15:docId w15:val="{C843AA84-6A13-4634-9C50-82678071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C03"/>
    <w:pPr>
      <w:spacing w:after="15" w:line="271" w:lineRule="auto"/>
      <w:ind w:left="283" w:firstLine="273"/>
      <w:jc w:val="both"/>
    </w:pPr>
    <w:rPr>
      <w:rFonts w:ascii="Times New Roman" w:eastAsia="Times New Roman" w:hAnsi="Times New Roman" w:cs="Times New Roman"/>
      <w:color w:val="181717"/>
      <w:lang w:eastAsia="tr-TR"/>
    </w:rPr>
  </w:style>
  <w:style w:type="paragraph" w:styleId="Balk1">
    <w:name w:val="heading 1"/>
    <w:next w:val="Normal"/>
    <w:link w:val="Balk1Char"/>
    <w:uiPriority w:val="9"/>
    <w:qFormat/>
    <w:rsid w:val="00933C03"/>
    <w:pPr>
      <w:keepNext/>
      <w:keepLines/>
      <w:spacing w:after="14" w:line="271" w:lineRule="auto"/>
      <w:ind w:left="10" w:hanging="10"/>
      <w:outlineLvl w:val="0"/>
    </w:pPr>
    <w:rPr>
      <w:rFonts w:ascii="Times New Roman" w:eastAsia="Times New Roman" w:hAnsi="Times New Roman" w:cs="Times New Roman"/>
      <w:b/>
      <w:color w:val="181717"/>
      <w:lang w:eastAsia="tr-TR"/>
    </w:rPr>
  </w:style>
  <w:style w:type="paragraph" w:styleId="Balk2">
    <w:name w:val="heading 2"/>
    <w:next w:val="Normal"/>
    <w:link w:val="Balk2Char"/>
    <w:uiPriority w:val="9"/>
    <w:unhideWhenUsed/>
    <w:qFormat/>
    <w:rsid w:val="00933C03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i/>
      <w:color w:val="18171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33C03"/>
    <w:rPr>
      <w:rFonts w:ascii="Times New Roman" w:eastAsia="Times New Roman" w:hAnsi="Times New Roman" w:cs="Times New Roman"/>
      <w:b/>
      <w:color w:val="181717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933C03"/>
    <w:rPr>
      <w:rFonts w:ascii="Times New Roman" w:eastAsia="Times New Roman" w:hAnsi="Times New Roman" w:cs="Times New Roman"/>
      <w:i/>
      <w:color w:val="181717"/>
      <w:lang w:eastAsia="tr-TR"/>
    </w:rPr>
  </w:style>
  <w:style w:type="paragraph" w:customStyle="1" w:styleId="footnotedescription">
    <w:name w:val="footnote description"/>
    <w:next w:val="Normal"/>
    <w:link w:val="footnotedescriptionChar"/>
    <w:hidden/>
    <w:rsid w:val="00933C03"/>
    <w:pPr>
      <w:spacing w:after="0" w:line="249" w:lineRule="auto"/>
      <w:ind w:right="769"/>
    </w:pPr>
    <w:rPr>
      <w:rFonts w:ascii="Times New Roman" w:eastAsia="Times New Roman" w:hAnsi="Times New Roman" w:cs="Times New Roman"/>
      <w:color w:val="000000"/>
      <w:sz w:val="16"/>
      <w:lang w:eastAsia="tr-TR"/>
    </w:rPr>
  </w:style>
  <w:style w:type="character" w:customStyle="1" w:styleId="footnotedescriptionChar">
    <w:name w:val="footnote description Char"/>
    <w:link w:val="footnotedescription"/>
    <w:rsid w:val="00933C03"/>
    <w:rPr>
      <w:rFonts w:ascii="Times New Roman" w:eastAsia="Times New Roman" w:hAnsi="Times New Roman" w:cs="Times New Roman"/>
      <w:color w:val="000000"/>
      <w:sz w:val="16"/>
      <w:lang w:eastAsia="tr-TR"/>
    </w:rPr>
  </w:style>
  <w:style w:type="character" w:customStyle="1" w:styleId="footnotemark">
    <w:name w:val="footnote mark"/>
    <w:hidden/>
    <w:rsid w:val="00933C03"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rsid w:val="00933C0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933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3C03"/>
    <w:rPr>
      <w:rFonts w:ascii="Times New Roman" w:eastAsia="Times New Roman" w:hAnsi="Times New Roman" w:cs="Times New Roman"/>
      <w:color w:val="18171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3756</Words>
  <Characters>21415</Characters>
  <Application>Microsoft Office Word</Application>
  <DocSecurity>0</DocSecurity>
  <Lines>178</Lines>
  <Paragraphs>50</Paragraphs>
  <ScaleCrop>false</ScaleCrop>
  <Company/>
  <LinksUpToDate>false</LinksUpToDate>
  <CharactersWithSpaces>25121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2022-09-16T11:07:00Z</dcterms:created>
  <dcterms:modified xsi:type="dcterms:W3CDTF">2022-09-16T11:10:00Z</dcterms:modified>
</cp:coreProperties>
</file>